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4A" w:rsidRPr="0055454A" w:rsidRDefault="0055454A" w:rsidP="00572D5A">
      <w:pPr>
        <w:framePr w:w="10831" w:h="13156" w:hSpace="180" w:wrap="around" w:vAnchor="text" w:hAnchor="page" w:x="481" w:y="916"/>
        <w:spacing w:after="240" w:line="360" w:lineRule="auto"/>
        <w:jc w:val="center"/>
        <w:rPr>
          <w:rFonts w:asciiTheme="minorHAnsi" w:hAnsiTheme="minorHAnsi"/>
          <w:b/>
          <w:color w:val="008080"/>
          <w:sz w:val="28"/>
        </w:rPr>
      </w:pPr>
      <w:bookmarkStart w:id="0" w:name="_GoBack"/>
      <w:bookmarkEnd w:id="0"/>
      <w:r w:rsidRPr="0055454A">
        <w:rPr>
          <w:rFonts w:asciiTheme="minorHAnsi" w:hAnsiTheme="minorHAnsi"/>
          <w:b/>
          <w:color w:val="008080"/>
          <w:sz w:val="28"/>
        </w:rPr>
        <w:t>Government Strategy Needs to Ensure the Quality of Life for People with Disabilities</w:t>
      </w:r>
      <w:r>
        <w:rPr>
          <w:rFonts w:asciiTheme="minorHAnsi" w:hAnsiTheme="minorHAnsi"/>
          <w:b/>
          <w:color w:val="008080"/>
          <w:sz w:val="28"/>
        </w:rPr>
        <w:t xml:space="preserve">                </w:t>
      </w:r>
    </w:p>
    <w:p w:rsidR="0055454A" w:rsidRPr="00E24037" w:rsidRDefault="0055454A" w:rsidP="00572D5A">
      <w:pPr>
        <w:framePr w:w="10831" w:h="13156" w:hSpace="180" w:wrap="around" w:vAnchor="text" w:hAnchor="page" w:x="481" w:y="916"/>
        <w:spacing w:line="360" w:lineRule="auto"/>
        <w:rPr>
          <w:rFonts w:asciiTheme="minorHAnsi" w:hAnsiTheme="minorHAnsi"/>
          <w:lang w:val="en-GB"/>
        </w:rPr>
      </w:pPr>
      <w:r>
        <w:rPr>
          <w:rFonts w:asciiTheme="minorHAnsi" w:hAnsiTheme="minorHAnsi"/>
        </w:rPr>
        <w:t>The Disability Federation of Ireland (DFI)</w:t>
      </w:r>
      <w:r w:rsidRPr="00E24037">
        <w:rPr>
          <w:rFonts w:asciiTheme="minorHAnsi" w:hAnsiTheme="minorHAnsi"/>
        </w:rPr>
        <w:t xml:space="preserve"> understands that the implementation of the National Disability Strategy is a critical measure to ensure that people with disabilities can access their civil and social rights.  Over the years, we have </w:t>
      </w:r>
      <w:r w:rsidR="00EA289F">
        <w:rPr>
          <w:rFonts w:asciiTheme="minorHAnsi" w:hAnsiTheme="minorHAnsi"/>
        </w:rPr>
        <w:t>made</w:t>
      </w:r>
      <w:r w:rsidRPr="00E24037">
        <w:rPr>
          <w:rFonts w:asciiTheme="minorHAnsi" w:hAnsiTheme="minorHAnsi"/>
        </w:rPr>
        <w:t xml:space="preserve"> substantial t</w:t>
      </w:r>
      <w:r>
        <w:rPr>
          <w:rFonts w:asciiTheme="minorHAnsi" w:hAnsiTheme="minorHAnsi"/>
        </w:rPr>
        <w:t>ime and effort to ensure the National Disability Strategy (NDS)</w:t>
      </w:r>
      <w:r w:rsidRPr="00E24037">
        <w:rPr>
          <w:rFonts w:asciiTheme="minorHAnsi" w:hAnsiTheme="minorHAnsi"/>
        </w:rPr>
        <w:t xml:space="preserve"> is not just a visionary document</w:t>
      </w:r>
      <w:r>
        <w:rPr>
          <w:rFonts w:asciiTheme="minorHAnsi" w:hAnsiTheme="minorHAnsi"/>
        </w:rPr>
        <w:t xml:space="preserve">, </w:t>
      </w:r>
      <w:r w:rsidRPr="00E24037">
        <w:rPr>
          <w:rFonts w:asciiTheme="minorHAnsi" w:hAnsiTheme="minorHAnsi"/>
        </w:rPr>
        <w:t>but instead creates meaningful changes in the lives of people with disabilities.  DFI is acutely aware of the importance of ongoing reviews</w:t>
      </w:r>
      <w:r>
        <w:rPr>
          <w:rFonts w:asciiTheme="minorHAnsi" w:hAnsiTheme="minorHAnsi"/>
        </w:rPr>
        <w:t>,</w:t>
      </w:r>
      <w:r w:rsidRPr="00E24037">
        <w:rPr>
          <w:rFonts w:asciiTheme="minorHAnsi" w:hAnsiTheme="minorHAnsi"/>
        </w:rPr>
        <w:t xml:space="preserve"> involving critical and independent evaluation, to ensure that legislation and polici</w:t>
      </w:r>
      <w:r>
        <w:rPr>
          <w:rFonts w:asciiTheme="minorHAnsi" w:hAnsiTheme="minorHAnsi"/>
        </w:rPr>
        <w:t xml:space="preserve">es are </w:t>
      </w:r>
      <w:r w:rsidRPr="00E24037">
        <w:rPr>
          <w:rFonts w:asciiTheme="minorHAnsi" w:hAnsiTheme="minorHAnsi"/>
        </w:rPr>
        <w:t>implemented effectively.  We therefore led a campaign from early 2009, with the support of the D</w:t>
      </w:r>
      <w:r>
        <w:rPr>
          <w:rFonts w:asciiTheme="minorHAnsi" w:hAnsiTheme="minorHAnsi"/>
        </w:rPr>
        <w:t xml:space="preserve">isability </w:t>
      </w:r>
      <w:r w:rsidRPr="00E24037">
        <w:rPr>
          <w:rFonts w:asciiTheme="minorHAnsi" w:hAnsiTheme="minorHAnsi"/>
        </w:rPr>
        <w:t>S</w:t>
      </w:r>
      <w:r>
        <w:rPr>
          <w:rFonts w:asciiTheme="minorHAnsi" w:hAnsiTheme="minorHAnsi"/>
        </w:rPr>
        <w:t xml:space="preserve">takeholder </w:t>
      </w:r>
      <w:r w:rsidRPr="00E24037">
        <w:rPr>
          <w:rFonts w:asciiTheme="minorHAnsi" w:hAnsiTheme="minorHAnsi"/>
        </w:rPr>
        <w:t>G</w:t>
      </w:r>
      <w:r>
        <w:rPr>
          <w:rFonts w:asciiTheme="minorHAnsi" w:hAnsiTheme="minorHAnsi"/>
        </w:rPr>
        <w:t>roup (DSG)</w:t>
      </w:r>
      <w:r w:rsidRPr="00E24037">
        <w:rPr>
          <w:rFonts w:asciiTheme="minorHAnsi" w:hAnsiTheme="minorHAnsi"/>
        </w:rPr>
        <w:t xml:space="preserve"> members and others, </w:t>
      </w:r>
      <w:r w:rsidRPr="00E24037">
        <w:rPr>
          <w:rFonts w:asciiTheme="minorHAnsi" w:hAnsiTheme="minorHAnsi"/>
          <w:lang w:val="en-GB"/>
        </w:rPr>
        <w:t xml:space="preserve">to get the Government to </w:t>
      </w:r>
      <w:r w:rsidRPr="00E24037">
        <w:rPr>
          <w:rFonts w:asciiTheme="minorHAnsi" w:hAnsiTheme="minorHAnsi"/>
        </w:rPr>
        <w:t>put an NDS Implementation Plan in place to protect and advance the Strategy throughout the economic downt</w:t>
      </w:r>
      <w:r>
        <w:rPr>
          <w:rFonts w:asciiTheme="minorHAnsi" w:hAnsiTheme="minorHAnsi"/>
        </w:rPr>
        <w:t xml:space="preserve">urn. </w:t>
      </w:r>
      <w:r w:rsidRPr="00BA457D">
        <w:rPr>
          <w:rFonts w:asciiTheme="minorHAnsi" w:hAnsiTheme="minorHAnsi"/>
          <w:color w:val="000000" w:themeColor="text1"/>
        </w:rPr>
        <w:t xml:space="preserve">Despite a target date of May 2012, serious delays meant that it was not until July 2013 that the Minister </w:t>
      </w:r>
      <w:r w:rsidRPr="00BA457D">
        <w:rPr>
          <w:rFonts w:asciiTheme="minorHAnsi" w:hAnsiTheme="minorHAnsi"/>
          <w:color w:val="000000" w:themeColor="text1"/>
          <w:lang w:val="en-GB"/>
        </w:rPr>
        <w:t xml:space="preserve">for Disability, Equality, Mental Health and Older People, </w:t>
      </w:r>
      <w:proofErr w:type="spellStart"/>
      <w:r w:rsidRPr="00BA457D">
        <w:rPr>
          <w:rFonts w:asciiTheme="minorHAnsi" w:hAnsiTheme="minorHAnsi"/>
          <w:color w:val="000000" w:themeColor="text1"/>
          <w:lang w:val="en-GB"/>
        </w:rPr>
        <w:t>Ms.</w:t>
      </w:r>
      <w:proofErr w:type="spellEnd"/>
      <w:r w:rsidRPr="00BA457D">
        <w:rPr>
          <w:rFonts w:asciiTheme="minorHAnsi" w:hAnsiTheme="minorHAnsi"/>
          <w:color w:val="000000" w:themeColor="text1"/>
          <w:lang w:val="en-GB"/>
        </w:rPr>
        <w:t xml:space="preserve"> Kathleen Lynch, TD, published the National Disability Strategy Implementation Plan 2013 – 2016 (NDSIP)</w:t>
      </w:r>
      <w:r w:rsidR="00EC1443" w:rsidRPr="00BA457D">
        <w:rPr>
          <w:rFonts w:asciiTheme="minorHAnsi" w:hAnsiTheme="minorHAnsi"/>
          <w:color w:val="000000" w:themeColor="text1"/>
          <w:lang w:val="en-GB"/>
        </w:rPr>
        <w:t>; DFI lobbied consistently throughout that time to achieve this.</w:t>
      </w:r>
    </w:p>
    <w:p w:rsidR="0055454A" w:rsidRPr="00E24037" w:rsidRDefault="0055454A" w:rsidP="00572D5A">
      <w:pPr>
        <w:framePr w:w="10831" w:h="13156" w:hSpace="180" w:wrap="around" w:vAnchor="text" w:hAnchor="page" w:x="481" w:y="916"/>
        <w:spacing w:line="360" w:lineRule="auto"/>
        <w:rPr>
          <w:rFonts w:asciiTheme="minorHAnsi" w:hAnsiTheme="minorHAnsi"/>
          <w:lang w:val="en-GB"/>
        </w:rPr>
      </w:pPr>
    </w:p>
    <w:p w:rsidR="0055454A" w:rsidRPr="00E24037" w:rsidRDefault="0055454A" w:rsidP="00572D5A">
      <w:pPr>
        <w:framePr w:w="10831" w:h="13156" w:hSpace="180" w:wrap="around" w:vAnchor="text" w:hAnchor="page" w:x="481" w:y="916"/>
        <w:autoSpaceDE w:val="0"/>
        <w:autoSpaceDN w:val="0"/>
        <w:adjustRightInd w:val="0"/>
        <w:spacing w:line="360" w:lineRule="auto"/>
        <w:rPr>
          <w:rFonts w:asciiTheme="minorHAnsi" w:eastAsiaTheme="minorHAnsi" w:hAnsiTheme="minorHAnsi" w:cs="TimesNewRomanPSMT"/>
          <w:lang w:eastAsia="en-US"/>
        </w:rPr>
      </w:pPr>
      <w:r w:rsidRPr="00E24037">
        <w:rPr>
          <w:rFonts w:asciiTheme="minorHAnsi" w:hAnsiTheme="minorHAnsi"/>
          <w:lang w:val="en-GB"/>
        </w:rPr>
        <w:t>The NDSIP is to be the first module of</w:t>
      </w:r>
      <w:r>
        <w:rPr>
          <w:rFonts w:asciiTheme="minorHAnsi" w:hAnsiTheme="minorHAnsi"/>
          <w:lang w:val="en-GB"/>
        </w:rPr>
        <w:t xml:space="preserve"> a ten-</w:t>
      </w:r>
      <w:r w:rsidRPr="00E24037">
        <w:rPr>
          <w:rFonts w:asciiTheme="minorHAnsi" w:hAnsiTheme="minorHAnsi"/>
          <w:lang w:val="en-GB"/>
        </w:rPr>
        <w:t>year plan and</w:t>
      </w:r>
      <w:r>
        <w:rPr>
          <w:rFonts w:asciiTheme="minorHAnsi" w:hAnsiTheme="minorHAnsi"/>
          <w:lang w:val="en-GB"/>
        </w:rPr>
        <w:t>,</w:t>
      </w:r>
      <w:r w:rsidRPr="00E24037">
        <w:rPr>
          <w:rFonts w:asciiTheme="minorHAnsi" w:hAnsiTheme="minorHAnsi"/>
          <w:lang w:val="en-GB"/>
        </w:rPr>
        <w:t xml:space="preserve"> </w:t>
      </w:r>
      <w:r w:rsidR="003A6020">
        <w:rPr>
          <w:rFonts w:asciiTheme="minorHAnsi" w:hAnsiTheme="minorHAnsi"/>
          <w:lang w:val="en-GB"/>
        </w:rPr>
        <w:t>while it</w:t>
      </w:r>
      <w:r w:rsidR="003A6020" w:rsidRPr="00E24037">
        <w:rPr>
          <w:rFonts w:asciiTheme="minorHAnsi" w:hAnsiTheme="minorHAnsi"/>
          <w:lang w:val="en-GB"/>
        </w:rPr>
        <w:t xml:space="preserve"> marks a step forward in ensuring progress is achieved in implementing the </w:t>
      </w:r>
      <w:r w:rsidR="003A6020">
        <w:rPr>
          <w:rFonts w:asciiTheme="minorHAnsi" w:hAnsiTheme="minorHAnsi"/>
          <w:lang w:val="en-GB"/>
        </w:rPr>
        <w:t>NDS, we have serious concerns that the delay in its publicati</w:t>
      </w:r>
      <w:r w:rsidR="00EA289F">
        <w:rPr>
          <w:rFonts w:asciiTheme="minorHAnsi" w:hAnsiTheme="minorHAnsi"/>
          <w:lang w:val="en-GB"/>
        </w:rPr>
        <w:t>on may have negative consequences</w:t>
      </w:r>
      <w:r w:rsidR="003A6020">
        <w:rPr>
          <w:rFonts w:asciiTheme="minorHAnsi" w:hAnsiTheme="minorHAnsi"/>
          <w:lang w:val="en-GB"/>
        </w:rPr>
        <w:t xml:space="preserve"> for people with disabilities.</w:t>
      </w:r>
      <w:r w:rsidR="000352B1">
        <w:rPr>
          <w:rFonts w:asciiTheme="minorHAnsi" w:hAnsiTheme="minorHAnsi"/>
          <w:lang w:val="en-GB"/>
        </w:rPr>
        <w:t xml:space="preserve"> </w:t>
      </w:r>
      <w:r w:rsidR="003A6020">
        <w:rPr>
          <w:rFonts w:asciiTheme="minorHAnsi" w:hAnsiTheme="minorHAnsi"/>
          <w:lang w:val="en-GB"/>
        </w:rPr>
        <w:t xml:space="preserve"> Likewise, although it </w:t>
      </w:r>
      <w:r w:rsidRPr="00E24037">
        <w:rPr>
          <w:rFonts w:asciiTheme="minorHAnsi" w:eastAsia="Calibri" w:hAnsiTheme="minorHAnsi"/>
          <w:lang w:eastAsia="en-US"/>
        </w:rPr>
        <w:t>has 92 actions to be achieved</w:t>
      </w:r>
      <w:r>
        <w:rPr>
          <w:rFonts w:asciiTheme="minorHAnsi" w:eastAsia="Calibri" w:hAnsiTheme="minorHAnsi"/>
          <w:lang w:eastAsia="en-US"/>
        </w:rPr>
        <w:t>,</w:t>
      </w:r>
      <w:r w:rsidRPr="00E24037">
        <w:rPr>
          <w:rFonts w:asciiTheme="minorHAnsi" w:eastAsia="Calibri" w:hAnsiTheme="minorHAnsi"/>
          <w:lang w:eastAsia="en-US"/>
        </w:rPr>
        <w:t xml:space="preserve"> 62 of thes</w:t>
      </w:r>
      <w:r w:rsidR="00B66C32">
        <w:rPr>
          <w:rFonts w:asciiTheme="minorHAnsi" w:eastAsia="Calibri" w:hAnsiTheme="minorHAnsi"/>
          <w:lang w:eastAsia="en-US"/>
        </w:rPr>
        <w:t>e have</w:t>
      </w:r>
      <w:r w:rsidR="003A6020">
        <w:rPr>
          <w:rFonts w:asciiTheme="minorHAnsi" w:eastAsia="Calibri" w:hAnsiTheme="minorHAnsi"/>
          <w:lang w:eastAsia="en-US"/>
        </w:rPr>
        <w:t xml:space="preserve"> </w:t>
      </w:r>
      <w:r>
        <w:rPr>
          <w:rFonts w:asciiTheme="minorHAnsi" w:eastAsia="Calibri" w:hAnsiTheme="minorHAnsi"/>
          <w:lang w:eastAsia="en-US"/>
        </w:rPr>
        <w:t xml:space="preserve">target completion dates </w:t>
      </w:r>
      <w:r w:rsidRPr="00E24037">
        <w:rPr>
          <w:rFonts w:asciiTheme="minorHAnsi" w:eastAsia="Calibri" w:hAnsiTheme="minorHAnsi"/>
          <w:lang w:eastAsia="en-US"/>
        </w:rPr>
        <w:t>described as "ongoing"</w:t>
      </w:r>
      <w:r>
        <w:rPr>
          <w:rFonts w:asciiTheme="minorHAnsi" w:eastAsia="Calibri" w:hAnsiTheme="minorHAnsi"/>
          <w:lang w:eastAsia="en-US"/>
        </w:rPr>
        <w:t>,</w:t>
      </w:r>
      <w:r w:rsidRPr="00E24037">
        <w:rPr>
          <w:rFonts w:asciiTheme="minorHAnsi" w:eastAsia="Calibri" w:hAnsiTheme="minorHAnsi"/>
          <w:lang w:eastAsia="en-US"/>
        </w:rPr>
        <w:t xml:space="preserve"> which take them beyond the end of 2013. </w:t>
      </w:r>
      <w:r w:rsidR="000352B1">
        <w:rPr>
          <w:rFonts w:asciiTheme="minorHAnsi" w:eastAsia="Calibri" w:hAnsiTheme="minorHAnsi"/>
          <w:lang w:eastAsia="en-US"/>
        </w:rPr>
        <w:t xml:space="preserve"> </w:t>
      </w:r>
      <w:r w:rsidR="003A6020">
        <w:rPr>
          <w:rFonts w:asciiTheme="minorHAnsi" w:eastAsia="Calibri" w:hAnsiTheme="minorHAnsi"/>
          <w:lang w:eastAsia="en-US"/>
        </w:rPr>
        <w:t xml:space="preserve">This makes it difficult in terms of evaluating and monitoring the outcomes of the Plan. </w:t>
      </w:r>
      <w:r w:rsidRPr="00E24037">
        <w:rPr>
          <w:rFonts w:asciiTheme="minorHAnsi" w:eastAsia="Calibri" w:hAnsiTheme="minorHAnsi"/>
          <w:lang w:eastAsia="en-US"/>
        </w:rPr>
        <w:t xml:space="preserve"> The Minister has announced her intention to review the Plan</w:t>
      </w:r>
      <w:r>
        <w:rPr>
          <w:rFonts w:asciiTheme="minorHAnsi" w:eastAsia="Calibri" w:hAnsiTheme="minorHAnsi"/>
          <w:lang w:eastAsia="en-US"/>
        </w:rPr>
        <w:t>,</w:t>
      </w:r>
      <w:r w:rsidRPr="00E24037">
        <w:rPr>
          <w:rFonts w:asciiTheme="minorHAnsi" w:eastAsia="Calibri" w:hAnsiTheme="minorHAnsi"/>
          <w:lang w:eastAsia="en-US"/>
        </w:rPr>
        <w:t xml:space="preserve"> and DFI is seeking as much support from our member organisations as possible to feed into this process.  We are committed to having much stronger engagement to ensure the views of our members are heard.  DFI has already carried out a mid-term review of the Programme for Government </w:t>
      </w:r>
      <w:r>
        <w:rPr>
          <w:rFonts w:asciiTheme="minorHAnsi" w:eastAsia="Calibri" w:hAnsiTheme="minorHAnsi"/>
          <w:lang w:eastAsia="en-US"/>
        </w:rPr>
        <w:t>(</w:t>
      </w:r>
      <w:proofErr w:type="spellStart"/>
      <w:r>
        <w:rPr>
          <w:rFonts w:asciiTheme="minorHAnsi" w:eastAsia="Calibri" w:hAnsiTheme="minorHAnsi"/>
          <w:lang w:eastAsia="en-US"/>
        </w:rPr>
        <w:t>PfG</w:t>
      </w:r>
      <w:proofErr w:type="spellEnd"/>
      <w:r>
        <w:rPr>
          <w:rFonts w:asciiTheme="minorHAnsi" w:eastAsia="Calibri" w:hAnsiTheme="minorHAnsi"/>
          <w:lang w:eastAsia="en-US"/>
        </w:rPr>
        <w:t>) due to</w:t>
      </w:r>
      <w:r w:rsidRPr="00E24037">
        <w:rPr>
          <w:rFonts w:asciiTheme="minorHAnsi" w:eastAsia="Calibri" w:hAnsiTheme="minorHAnsi"/>
          <w:lang w:eastAsia="en-US"/>
        </w:rPr>
        <w:t xml:space="preserve"> our serious concerns that disabled people have been consistently targeted by cuts to their supports and services.</w:t>
      </w:r>
      <w:r w:rsidR="000352B1">
        <w:rPr>
          <w:rFonts w:asciiTheme="minorHAnsi" w:eastAsia="Calibri" w:hAnsiTheme="minorHAnsi"/>
          <w:lang w:eastAsia="en-US"/>
        </w:rPr>
        <w:t xml:space="preserve"> </w:t>
      </w:r>
      <w:r w:rsidRPr="00E24037">
        <w:rPr>
          <w:rFonts w:asciiTheme="minorHAnsi" w:eastAsia="Calibri" w:hAnsiTheme="minorHAnsi"/>
          <w:lang w:eastAsia="en-US"/>
        </w:rPr>
        <w:t xml:space="preserve"> This is despite the commitment given in the </w:t>
      </w:r>
      <w:proofErr w:type="spellStart"/>
      <w:r w:rsidRPr="00E24037">
        <w:rPr>
          <w:rFonts w:asciiTheme="minorHAnsi" w:eastAsia="Calibri" w:hAnsiTheme="minorHAnsi"/>
          <w:lang w:eastAsia="en-US"/>
        </w:rPr>
        <w:t>PfG</w:t>
      </w:r>
      <w:proofErr w:type="spellEnd"/>
      <w:r w:rsidRPr="00E24037">
        <w:rPr>
          <w:rFonts w:asciiTheme="minorHAnsi" w:eastAsia="Calibri" w:hAnsiTheme="minorHAnsi"/>
          <w:lang w:eastAsia="en-US"/>
        </w:rPr>
        <w:t xml:space="preserve"> to</w:t>
      </w:r>
      <w:r w:rsidRPr="00E24037">
        <w:rPr>
          <w:rFonts w:asciiTheme="minorHAnsi" w:eastAsiaTheme="minorHAnsi" w:hAnsiTheme="minorHAnsi" w:cs="TimesNewRomanPSMT"/>
          <w:lang w:eastAsia="en-US"/>
        </w:rPr>
        <w:t xml:space="preserve"> ‘ensure that the quality of life of people with disabilities is enhanced and that resources allocated reach the people who need them’. </w:t>
      </w:r>
    </w:p>
    <w:p w:rsidR="0055454A" w:rsidRPr="00E24037" w:rsidRDefault="0055454A" w:rsidP="00572D5A">
      <w:pPr>
        <w:framePr w:w="10831" w:h="13156" w:hSpace="180" w:wrap="around" w:vAnchor="text" w:hAnchor="page" w:x="481" w:y="916"/>
        <w:spacing w:line="360" w:lineRule="auto"/>
        <w:rPr>
          <w:rFonts w:asciiTheme="minorHAnsi" w:eastAsia="Calibri" w:hAnsiTheme="minorHAnsi"/>
          <w:lang w:eastAsia="en-US"/>
        </w:rPr>
      </w:pPr>
    </w:p>
    <w:p w:rsidR="0055454A" w:rsidRPr="0055454A" w:rsidRDefault="0055454A" w:rsidP="00572D5A">
      <w:pPr>
        <w:framePr w:w="10831" w:h="13156" w:hSpace="180" w:wrap="around" w:vAnchor="text" w:hAnchor="page" w:x="481" w:y="916"/>
        <w:spacing w:line="360" w:lineRule="auto"/>
        <w:rPr>
          <w:rFonts w:asciiTheme="minorHAnsi" w:hAnsiTheme="minorHAnsi"/>
        </w:rPr>
      </w:pPr>
      <w:r w:rsidRPr="00E24037">
        <w:rPr>
          <w:rFonts w:asciiTheme="minorHAnsi" w:hAnsiTheme="minorHAnsi"/>
        </w:rPr>
        <w:t xml:space="preserve">This is the situation as DFI embarks on the work of reviewing the </w:t>
      </w:r>
      <w:r w:rsidR="00B66C32">
        <w:rPr>
          <w:rFonts w:asciiTheme="minorHAnsi" w:hAnsiTheme="minorHAnsi"/>
        </w:rPr>
        <w:t>NDSIP</w:t>
      </w:r>
      <w:r w:rsidR="003A6020">
        <w:rPr>
          <w:rFonts w:asciiTheme="minorHAnsi" w:hAnsiTheme="minorHAnsi"/>
        </w:rPr>
        <w:t xml:space="preserve"> </w:t>
      </w:r>
      <w:r w:rsidRPr="00E24037">
        <w:rPr>
          <w:rFonts w:asciiTheme="minorHAnsi" w:hAnsiTheme="minorHAnsi"/>
        </w:rPr>
        <w:t>over the next few weeks.  The information in this special newsletter edition provides an update on the implementation</w:t>
      </w:r>
      <w:r>
        <w:rPr>
          <w:rFonts w:asciiTheme="minorHAnsi" w:hAnsiTheme="minorHAnsi"/>
        </w:rPr>
        <w:t xml:space="preserve"> and monitoring of the NDSIP to </w:t>
      </w:r>
      <w:r w:rsidRPr="00E24037">
        <w:rPr>
          <w:rFonts w:asciiTheme="minorHAnsi" w:hAnsiTheme="minorHAnsi"/>
        </w:rPr>
        <w:t>date</w:t>
      </w:r>
      <w:r>
        <w:rPr>
          <w:rFonts w:asciiTheme="minorHAnsi" w:hAnsiTheme="minorHAnsi"/>
        </w:rPr>
        <w:t>,</w:t>
      </w:r>
      <w:r w:rsidRPr="00E24037">
        <w:rPr>
          <w:rFonts w:asciiTheme="minorHAnsi" w:hAnsiTheme="minorHAnsi"/>
        </w:rPr>
        <w:t xml:space="preserve"> as well as some of our concerns, mirrored at the DSG.  We have also included a list of our designated staff who are assigned to sectoral plan departments.  Please feel free to contact them at any time wi</w:t>
      </w:r>
      <w:r>
        <w:rPr>
          <w:rFonts w:asciiTheme="minorHAnsi" w:hAnsiTheme="minorHAnsi"/>
        </w:rPr>
        <w:t xml:space="preserve">th any queries you might have. </w:t>
      </w:r>
    </w:p>
    <w:p w:rsidR="00E24037" w:rsidRDefault="0055454A" w:rsidP="00E24037">
      <w:pPr>
        <w:spacing w:line="360" w:lineRule="auto"/>
        <w:jc w:val="center"/>
        <w:rPr>
          <w:rFonts w:asciiTheme="minorHAnsi" w:hAnsiTheme="minorHAnsi"/>
          <w:b/>
        </w:rPr>
      </w:pPr>
      <w:r>
        <w:rPr>
          <w:rFonts w:asciiTheme="minorHAnsi" w:hAnsiTheme="minorHAnsi"/>
          <w:b/>
          <w:noProof/>
        </w:rPr>
        <mc:AlternateContent>
          <mc:Choice Requires="wps">
            <w:drawing>
              <wp:anchor distT="0" distB="0" distL="114300" distR="114300" simplePos="0" relativeHeight="251662336" behindDoc="0" locked="0" layoutInCell="1" allowOverlap="1" wp14:anchorId="7AB1D35F" wp14:editId="1306EA63">
                <wp:simplePos x="0" y="0"/>
                <wp:positionH relativeFrom="column">
                  <wp:posOffset>-1717675</wp:posOffset>
                </wp:positionH>
                <wp:positionV relativeFrom="paragraph">
                  <wp:posOffset>426085</wp:posOffset>
                </wp:positionV>
                <wp:extent cx="6724650"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6724650" cy="0"/>
                        </a:xfrm>
                        <a:prstGeom prst="line">
                          <a:avLst/>
                        </a:prstGeom>
                        <a:ln w="28575">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5.25pt,33.55pt" to="394.2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" strokecolor="teal" strokeweight="2.25pt"/>
            </w:pict>
          </mc:Fallback>
        </mc:AlternateContent>
      </w:r>
      <w:r w:rsidR="00E24037" w:rsidRPr="00E24037">
        <w:rPr>
          <w:rFonts w:asciiTheme="minorHAnsi" w:hAnsiTheme="minorHAnsi"/>
          <w:b/>
          <w:noProof/>
        </w:rPr>
        <mc:AlternateContent>
          <mc:Choice Requires="wps">
            <w:drawing>
              <wp:anchor distT="0" distB="0" distL="114300" distR="114300" simplePos="0" relativeHeight="251660288" behindDoc="0" locked="0" layoutInCell="1" allowOverlap="1" wp14:anchorId="0B5A89A5" wp14:editId="2B5F42D4">
                <wp:simplePos x="0" y="0"/>
                <wp:positionH relativeFrom="column">
                  <wp:posOffset>-123825</wp:posOffset>
                </wp:positionH>
                <wp:positionV relativeFrom="paragraph">
                  <wp:posOffset>-619125</wp:posOffset>
                </wp:positionV>
                <wp:extent cx="5295900" cy="10001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000125"/>
                        </a:xfrm>
                        <a:prstGeom prst="rect">
                          <a:avLst/>
                        </a:prstGeom>
                        <a:solidFill>
                          <a:srgbClr val="FFFFFF"/>
                        </a:solidFill>
                        <a:ln w="9525">
                          <a:solidFill>
                            <a:schemeClr val="bg1"/>
                          </a:solidFill>
                          <a:miter lim="800000"/>
                          <a:headEnd/>
                          <a:tailEnd/>
                        </a:ln>
                      </wps:spPr>
                      <wps:txbx>
                        <w:txbxContent>
                          <w:p w:rsidR="00572D5A" w:rsidRDefault="00E24037" w:rsidP="00572D5A">
                            <w:pPr>
                              <w:rPr>
                                <w:rFonts w:asciiTheme="minorHAnsi" w:hAnsiTheme="minorHAnsi"/>
                                <w:b/>
                                <w:color w:val="008080"/>
                                <w:sz w:val="28"/>
                              </w:rPr>
                            </w:pPr>
                            <w:r w:rsidRPr="00E24037">
                              <w:rPr>
                                <w:rFonts w:asciiTheme="minorHAnsi" w:hAnsiTheme="minorHAnsi"/>
                                <w:b/>
                                <w:color w:val="008080"/>
                                <w:sz w:val="36"/>
                              </w:rPr>
                              <w:t xml:space="preserve">Disability Federation of Ireland </w:t>
                            </w:r>
                            <w:r w:rsidR="00572D5A">
                              <w:rPr>
                                <w:rFonts w:asciiTheme="minorHAnsi" w:hAnsiTheme="minorHAnsi"/>
                                <w:b/>
                                <w:color w:val="008080"/>
                                <w:sz w:val="36"/>
                              </w:rPr>
                              <w:t xml:space="preserve">                                                               </w:t>
                            </w:r>
                            <w:r w:rsidRPr="00E24037">
                              <w:rPr>
                                <w:rFonts w:asciiTheme="minorHAnsi" w:hAnsiTheme="minorHAnsi"/>
                                <w:b/>
                                <w:color w:val="008080"/>
                                <w:sz w:val="36"/>
                              </w:rPr>
                              <w:t xml:space="preserve">                                               </w:t>
                            </w:r>
                            <w:r w:rsidR="00572D5A">
                              <w:rPr>
                                <w:rFonts w:asciiTheme="minorHAnsi" w:hAnsiTheme="minorHAnsi"/>
                                <w:b/>
                                <w:color w:val="008080"/>
                                <w:sz w:val="36"/>
                              </w:rPr>
                              <w:t xml:space="preserve">                     </w:t>
                            </w:r>
                            <w:r w:rsidRPr="00E24037">
                              <w:rPr>
                                <w:rFonts w:asciiTheme="minorHAnsi" w:hAnsiTheme="minorHAnsi"/>
                                <w:b/>
                                <w:color w:val="008080"/>
                                <w:sz w:val="28"/>
                              </w:rPr>
                              <w:t xml:space="preserve">                                                                  </w:t>
                            </w:r>
                            <w:r w:rsidR="00572D5A">
                              <w:rPr>
                                <w:rFonts w:asciiTheme="minorHAnsi" w:hAnsiTheme="minorHAnsi"/>
                                <w:b/>
                                <w:color w:val="008080"/>
                                <w:sz w:val="28"/>
                              </w:rPr>
                              <w:t xml:space="preserve">                                            </w:t>
                            </w:r>
                          </w:p>
                          <w:p w:rsidR="00572D5A" w:rsidRDefault="00572D5A" w:rsidP="00572D5A">
                            <w:pPr>
                              <w:rPr>
                                <w:rFonts w:asciiTheme="minorHAnsi" w:hAnsiTheme="minorHAnsi"/>
                                <w:b/>
                                <w:color w:val="008080"/>
                                <w:sz w:val="28"/>
                              </w:rPr>
                            </w:pPr>
                          </w:p>
                          <w:p w:rsidR="00E24037" w:rsidRPr="00572D5A" w:rsidRDefault="00E24037" w:rsidP="00572D5A">
                            <w:pPr>
                              <w:rPr>
                                <w:rFonts w:asciiTheme="minorHAnsi" w:hAnsiTheme="minorHAnsi"/>
                                <w:b/>
                                <w:color w:val="008080"/>
                                <w:sz w:val="36"/>
                              </w:rPr>
                            </w:pPr>
                            <w:r w:rsidRPr="00E24037">
                              <w:rPr>
                                <w:rFonts w:asciiTheme="minorHAnsi" w:hAnsiTheme="minorHAnsi"/>
                                <w:b/>
                                <w:color w:val="008080"/>
                                <w:sz w:val="28"/>
                              </w:rPr>
                              <w:t>Newsletter Special Edition | May 2014</w:t>
                            </w:r>
                            <w:r w:rsidR="00572D5A">
                              <w:rPr>
                                <w:rFonts w:asciiTheme="minorHAnsi" w:hAnsiTheme="minorHAnsi"/>
                                <w:b/>
                                <w:color w:val="008080"/>
                                <w:sz w:val="28"/>
                              </w:rPr>
                              <w:t xml:space="preserve">                                                                                          </w:t>
                            </w:r>
                          </w:p>
                          <w:p w:rsidR="00E24037" w:rsidRPr="00E24037" w:rsidRDefault="00E24037" w:rsidP="00572D5A">
                            <w:pPr>
                              <w:spacing w:line="276" w:lineRule="auto"/>
                              <w:rPr>
                                <w:rFonts w:asciiTheme="minorHAnsi" w:hAnsiTheme="minorHAnsi"/>
                                <w:b/>
                                <w:color w:val="008080"/>
                                <w:sz w:val="28"/>
                              </w:rPr>
                            </w:pPr>
                            <w:r w:rsidRPr="00E24037">
                              <w:rPr>
                                <w:rFonts w:asciiTheme="minorHAnsi" w:hAnsiTheme="minorHAnsi"/>
                                <w:b/>
                                <w:color w:val="008080"/>
                                <w:sz w:val="28"/>
                              </w:rPr>
                              <w:t>Update on the National Disability Strategy Implementation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5pt;margin-top:-48.75pt;width:417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" strokecolor="white [3212]">
                <v:textbox>
                  <w:txbxContent>
                    <w:p w:rsidR="00572D5A" w:rsidRDefault="00E24037" w:rsidP="00572D5A">
                      <w:pPr>
                        <w:rPr>
                          <w:rFonts w:asciiTheme="minorHAnsi" w:hAnsiTheme="minorHAnsi"/>
                          <w:b/>
                          <w:color w:val="008080"/>
                          <w:sz w:val="28"/>
                        </w:rPr>
                      </w:pPr>
                      <w:r w:rsidRPr="00E24037">
                        <w:rPr>
                          <w:rFonts w:asciiTheme="minorHAnsi" w:hAnsiTheme="minorHAnsi"/>
                          <w:b/>
                          <w:color w:val="008080"/>
                          <w:sz w:val="36"/>
                        </w:rPr>
                        <w:t xml:space="preserve">Disability Federation of Ireland </w:t>
                      </w:r>
                      <w:r w:rsidR="00572D5A">
                        <w:rPr>
                          <w:rFonts w:asciiTheme="minorHAnsi" w:hAnsiTheme="minorHAnsi"/>
                          <w:b/>
                          <w:color w:val="008080"/>
                          <w:sz w:val="36"/>
                        </w:rPr>
                        <w:t xml:space="preserve">                                                               </w:t>
                      </w:r>
                      <w:r w:rsidRPr="00E24037">
                        <w:rPr>
                          <w:rFonts w:asciiTheme="minorHAnsi" w:hAnsiTheme="minorHAnsi"/>
                          <w:b/>
                          <w:color w:val="008080"/>
                          <w:sz w:val="36"/>
                        </w:rPr>
                        <w:t xml:space="preserve">                                               </w:t>
                      </w:r>
                      <w:r w:rsidR="00572D5A">
                        <w:rPr>
                          <w:rFonts w:asciiTheme="minorHAnsi" w:hAnsiTheme="minorHAnsi"/>
                          <w:b/>
                          <w:color w:val="008080"/>
                          <w:sz w:val="36"/>
                        </w:rPr>
                        <w:t xml:space="preserve">                     </w:t>
                      </w:r>
                      <w:r w:rsidRPr="00E24037">
                        <w:rPr>
                          <w:rFonts w:asciiTheme="minorHAnsi" w:hAnsiTheme="minorHAnsi"/>
                          <w:b/>
                          <w:color w:val="008080"/>
                          <w:sz w:val="28"/>
                        </w:rPr>
                        <w:t xml:space="preserve">                                                                  </w:t>
                      </w:r>
                      <w:r w:rsidR="00572D5A">
                        <w:rPr>
                          <w:rFonts w:asciiTheme="minorHAnsi" w:hAnsiTheme="minorHAnsi"/>
                          <w:b/>
                          <w:color w:val="008080"/>
                          <w:sz w:val="28"/>
                        </w:rPr>
                        <w:t xml:space="preserve">                                            </w:t>
                      </w:r>
                    </w:p>
                    <w:p w:rsidR="00572D5A" w:rsidRDefault="00572D5A" w:rsidP="00572D5A">
                      <w:pPr>
                        <w:rPr>
                          <w:rFonts w:asciiTheme="minorHAnsi" w:hAnsiTheme="minorHAnsi"/>
                          <w:b/>
                          <w:color w:val="008080"/>
                          <w:sz w:val="28"/>
                        </w:rPr>
                      </w:pPr>
                    </w:p>
                    <w:p w:rsidR="00E24037" w:rsidRPr="00572D5A" w:rsidRDefault="00E24037" w:rsidP="00572D5A">
                      <w:pPr>
                        <w:rPr>
                          <w:rFonts w:asciiTheme="minorHAnsi" w:hAnsiTheme="minorHAnsi"/>
                          <w:b/>
                          <w:color w:val="008080"/>
                          <w:sz w:val="36"/>
                        </w:rPr>
                      </w:pPr>
                      <w:r w:rsidRPr="00E24037">
                        <w:rPr>
                          <w:rFonts w:asciiTheme="minorHAnsi" w:hAnsiTheme="minorHAnsi"/>
                          <w:b/>
                          <w:color w:val="008080"/>
                          <w:sz w:val="28"/>
                        </w:rPr>
                        <w:t>Newsletter Special Edition | May 2014</w:t>
                      </w:r>
                      <w:r w:rsidR="00572D5A">
                        <w:rPr>
                          <w:rFonts w:asciiTheme="minorHAnsi" w:hAnsiTheme="minorHAnsi"/>
                          <w:b/>
                          <w:color w:val="008080"/>
                          <w:sz w:val="28"/>
                        </w:rPr>
                        <w:t xml:space="preserve">                                                                                          </w:t>
                      </w:r>
                    </w:p>
                    <w:p w:rsidR="00E24037" w:rsidRPr="00E24037" w:rsidRDefault="00E24037" w:rsidP="00572D5A">
                      <w:pPr>
                        <w:spacing w:line="276" w:lineRule="auto"/>
                        <w:rPr>
                          <w:rFonts w:asciiTheme="minorHAnsi" w:hAnsiTheme="minorHAnsi"/>
                          <w:b/>
                          <w:color w:val="008080"/>
                          <w:sz w:val="28"/>
                        </w:rPr>
                      </w:pPr>
                      <w:r w:rsidRPr="00E24037">
                        <w:rPr>
                          <w:rFonts w:asciiTheme="minorHAnsi" w:hAnsiTheme="minorHAnsi"/>
                          <w:b/>
                          <w:color w:val="008080"/>
                          <w:sz w:val="28"/>
                        </w:rPr>
                        <w:t>Update on the National Disability Strategy Implementation Plan</w:t>
                      </w:r>
                    </w:p>
                  </w:txbxContent>
                </v:textbox>
              </v:shape>
            </w:pict>
          </mc:Fallback>
        </mc:AlternateContent>
      </w:r>
      <w:r w:rsidR="00E24037">
        <w:rPr>
          <w:rFonts w:asciiTheme="minorHAnsi" w:hAnsiTheme="minorHAnsi"/>
          <w:b/>
          <w:noProof/>
        </w:rPr>
        <mc:AlternateContent>
          <mc:Choice Requires="wps">
            <w:drawing>
              <wp:anchor distT="0" distB="0" distL="114300" distR="114300" simplePos="0" relativeHeight="251661312" behindDoc="0" locked="0" layoutInCell="1" allowOverlap="1" wp14:anchorId="0093883A" wp14:editId="36DDB7F1">
                <wp:simplePos x="0" y="0"/>
                <wp:positionH relativeFrom="column">
                  <wp:posOffset>-1492251</wp:posOffset>
                </wp:positionH>
                <wp:positionV relativeFrom="paragraph">
                  <wp:posOffset>-600075</wp:posOffset>
                </wp:positionV>
                <wp:extent cx="644842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6448425" cy="0"/>
                        </a:xfrm>
                        <a:prstGeom prst="line">
                          <a:avLst/>
                        </a:prstGeom>
                        <a:ln w="28575">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7.5pt,-47.25pt" to="390.2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" strokecolor="teal" strokeweight="2.25pt"/>
            </w:pict>
          </mc:Fallback>
        </mc:AlternateContent>
      </w:r>
      <w:r w:rsidR="00E24037">
        <w:rPr>
          <w:rFonts w:asciiTheme="minorHAnsi" w:hAnsiTheme="minorHAnsi"/>
          <w:b/>
          <w:noProof/>
        </w:rPr>
        <w:drawing>
          <wp:anchor distT="0" distB="0" distL="114300" distR="114300" simplePos="0" relativeHeight="251658240" behindDoc="0" locked="0" layoutInCell="1" allowOverlap="1" wp14:anchorId="72E66C18" wp14:editId="0CCDCE55">
            <wp:simplePos x="0" y="0"/>
            <wp:positionH relativeFrom="margin">
              <wp:posOffset>-619125</wp:posOffset>
            </wp:positionH>
            <wp:positionV relativeFrom="margin">
              <wp:posOffset>-600075</wp:posOffset>
            </wp:positionV>
            <wp:extent cx="160655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I LOGO (Hig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550" cy="1028700"/>
                    </a:xfrm>
                    <a:prstGeom prst="rect">
                      <a:avLst/>
                    </a:prstGeom>
                  </pic:spPr>
                </pic:pic>
              </a:graphicData>
            </a:graphic>
            <wp14:sizeRelH relativeFrom="margin">
              <wp14:pctWidth>0</wp14:pctWidth>
            </wp14:sizeRelH>
            <wp14:sizeRelV relativeFrom="margin">
              <wp14:pctHeight>0</wp14:pctHeight>
            </wp14:sizeRelV>
          </wp:anchor>
        </w:drawing>
      </w:r>
    </w:p>
    <w:p w:rsidR="00E24037" w:rsidRDefault="00BA457D" w:rsidP="00E24037">
      <w:pPr>
        <w:spacing w:line="360" w:lineRule="auto"/>
        <w:jc w:val="center"/>
        <w:rPr>
          <w:rFonts w:asciiTheme="minorHAnsi" w:hAnsiTheme="minorHAnsi"/>
          <w:b/>
        </w:rPr>
      </w:pPr>
      <w:r w:rsidRPr="00EC1443">
        <w:rPr>
          <w:rFonts w:asciiTheme="minorHAnsi" w:hAnsiTheme="minorHAnsi"/>
          <w:b/>
          <w:noProof/>
        </w:rPr>
        <mc:AlternateContent>
          <mc:Choice Requires="wps">
            <w:drawing>
              <wp:anchor distT="0" distB="0" distL="114300" distR="114300" simplePos="0" relativeHeight="251665408" behindDoc="0" locked="0" layoutInCell="1" allowOverlap="1" wp14:anchorId="4E713EDC" wp14:editId="69856FA9">
                <wp:simplePos x="0" y="0"/>
                <wp:positionH relativeFrom="column">
                  <wp:posOffset>-1824990</wp:posOffset>
                </wp:positionH>
                <wp:positionV relativeFrom="paragraph">
                  <wp:posOffset>8891270</wp:posOffset>
                </wp:positionV>
                <wp:extent cx="316547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1403985"/>
                        </a:xfrm>
                        <a:prstGeom prst="rect">
                          <a:avLst/>
                        </a:prstGeom>
                        <a:solidFill>
                          <a:srgbClr val="FFFFFF"/>
                        </a:solidFill>
                        <a:ln w="9525">
                          <a:noFill/>
                          <a:miter lim="800000"/>
                          <a:headEnd/>
                          <a:tailEnd/>
                        </a:ln>
                      </wps:spPr>
                      <wps:txbx>
                        <w:txbxContent>
                          <w:p w:rsidR="00EC1443" w:rsidRPr="00EC1443" w:rsidRDefault="00EC1443">
                            <w:pPr>
                              <w:rPr>
                                <w:rFonts w:asciiTheme="minorHAnsi" w:hAnsiTheme="minorHAnsi"/>
                                <w:b/>
                              </w:rPr>
                            </w:pPr>
                            <w:r w:rsidRPr="00EC1443">
                              <w:rPr>
                                <w:rFonts w:asciiTheme="minorHAnsi" w:hAnsiTheme="minorHAnsi"/>
                                <w:b/>
                              </w:rPr>
                              <w:t>John Dolan, Chief Executive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3.7pt;margin-top:700.1pt;width:249.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" stroked="f">
                <v:textbox style="mso-fit-shape-to-text:t">
                  <w:txbxContent>
                    <w:p w:rsidR="00EC1443" w:rsidRPr="00EC1443" w:rsidRDefault="00EC1443">
                      <w:pPr>
                        <w:rPr>
                          <w:rFonts w:asciiTheme="minorHAnsi" w:hAnsiTheme="minorHAnsi"/>
                          <w:b/>
                        </w:rPr>
                      </w:pPr>
                      <w:r w:rsidRPr="00EC1443">
                        <w:rPr>
                          <w:rFonts w:asciiTheme="minorHAnsi" w:hAnsiTheme="minorHAnsi"/>
                          <w:b/>
                        </w:rPr>
                        <w:t>John Dolan, Chief Executive Officer</w:t>
                      </w:r>
                    </w:p>
                  </w:txbxContent>
                </v:textbox>
              </v:shape>
            </w:pict>
          </mc:Fallback>
        </mc:AlternateContent>
      </w:r>
    </w:p>
    <w:p w:rsidR="00CD750F" w:rsidRPr="004F2F76" w:rsidRDefault="00572D5A" w:rsidP="00572D5A">
      <w:pPr>
        <w:spacing w:line="360" w:lineRule="auto"/>
        <w:rPr>
          <w:rFonts w:asciiTheme="minorHAnsi" w:hAnsiTheme="minorHAnsi"/>
          <w:b/>
        </w:rPr>
      </w:pPr>
      <w:r w:rsidRPr="004F2F76">
        <w:rPr>
          <w:rFonts w:asciiTheme="minorHAnsi" w:hAnsiTheme="minorHAnsi"/>
          <w:b/>
          <w:noProof/>
        </w:rPr>
        <w:lastRenderedPageBreak/>
        <w:drawing>
          <wp:anchor distT="0" distB="0" distL="114300" distR="114300" simplePos="0" relativeHeight="251663360" behindDoc="1" locked="0" layoutInCell="1" allowOverlap="1" wp14:anchorId="3F199C42" wp14:editId="548C5F1A">
            <wp:simplePos x="0" y="0"/>
            <wp:positionH relativeFrom="margin">
              <wp:posOffset>-58420</wp:posOffset>
            </wp:positionH>
            <wp:positionV relativeFrom="margin">
              <wp:posOffset>-447675</wp:posOffset>
            </wp:positionV>
            <wp:extent cx="5731510" cy="1655445"/>
            <wp:effectExtent l="0" t="0" r="2540" b="1905"/>
            <wp:wrapTight wrapText="bothSides">
              <wp:wrapPolygon edited="0">
                <wp:start x="0" y="0"/>
                <wp:lineTo x="0" y="21376"/>
                <wp:lineTo x="21538" y="21376"/>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S Towards 2016.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1655445"/>
                    </a:xfrm>
                    <a:prstGeom prst="rect">
                      <a:avLst/>
                    </a:prstGeom>
                  </pic:spPr>
                </pic:pic>
              </a:graphicData>
            </a:graphic>
          </wp:anchor>
        </w:drawing>
      </w:r>
      <w:r w:rsidR="00CD750F" w:rsidRPr="004F2F76">
        <w:rPr>
          <w:rFonts w:asciiTheme="minorHAnsi" w:hAnsiTheme="minorHAnsi"/>
          <w:b/>
          <w:lang w:val="en-GB"/>
        </w:rPr>
        <w:t>The National Disability Strategy</w:t>
      </w:r>
      <w:r w:rsidRPr="004F2F76">
        <w:rPr>
          <w:rFonts w:asciiTheme="minorHAnsi" w:hAnsiTheme="minorHAnsi"/>
          <w:b/>
          <w:lang w:val="en-GB"/>
        </w:rPr>
        <w:t xml:space="preserve"> (NDS)</w:t>
      </w:r>
      <w:r w:rsidR="00CD750F" w:rsidRPr="004F2F76">
        <w:rPr>
          <w:rFonts w:asciiTheme="minorHAnsi" w:hAnsiTheme="minorHAnsi"/>
          <w:b/>
          <w:lang w:val="en-GB"/>
        </w:rPr>
        <w:t xml:space="preserve"> is understood to provide a whole-of-Government approach to advancing social inclusion of people with disabilities. </w:t>
      </w:r>
      <w:r w:rsidR="000352B1">
        <w:rPr>
          <w:rFonts w:asciiTheme="minorHAnsi" w:hAnsiTheme="minorHAnsi"/>
          <w:b/>
          <w:lang w:val="en-GB"/>
        </w:rPr>
        <w:t xml:space="preserve"> </w:t>
      </w:r>
      <w:r w:rsidR="00CD750F" w:rsidRPr="004F2F76">
        <w:rPr>
          <w:rFonts w:asciiTheme="minorHAnsi" w:hAnsiTheme="minorHAnsi"/>
          <w:b/>
          <w:lang w:val="en-GB"/>
        </w:rPr>
        <w:t>At its launch</w:t>
      </w:r>
      <w:r w:rsidRPr="004F2F76">
        <w:rPr>
          <w:rFonts w:asciiTheme="minorHAnsi" w:hAnsiTheme="minorHAnsi"/>
          <w:b/>
          <w:lang w:val="en-GB"/>
        </w:rPr>
        <w:t>,</w:t>
      </w:r>
      <w:r w:rsidR="00CD750F" w:rsidRPr="004F2F76">
        <w:rPr>
          <w:rFonts w:asciiTheme="minorHAnsi" w:hAnsiTheme="minorHAnsi"/>
          <w:b/>
          <w:lang w:val="en-GB"/>
        </w:rPr>
        <w:t xml:space="preserve"> it was noted that, in spite of challenging economic challenges, </w:t>
      </w:r>
      <w:r w:rsidRPr="004F2F76">
        <w:rPr>
          <w:rFonts w:asciiTheme="minorHAnsi" w:hAnsiTheme="minorHAnsi"/>
          <w:b/>
          <w:lang w:val="en-GB"/>
        </w:rPr>
        <w:t xml:space="preserve">the National Disability Strategy Implementation Plan (NDSIP) </w:t>
      </w:r>
      <w:r w:rsidR="00CD750F" w:rsidRPr="004F2F76">
        <w:rPr>
          <w:rFonts w:asciiTheme="minorHAnsi" w:hAnsiTheme="minorHAnsi"/>
          <w:b/>
          <w:lang w:val="en-GB"/>
        </w:rPr>
        <w:t>had been developed to build on the progress that has been made to date and to advance Government’s commitment to improving the lives of people with disabilities.</w:t>
      </w:r>
    </w:p>
    <w:p w:rsidR="00CD750F" w:rsidRPr="00E24037" w:rsidRDefault="00CD750F" w:rsidP="00E24037">
      <w:pPr>
        <w:spacing w:line="360" w:lineRule="auto"/>
        <w:rPr>
          <w:rFonts w:asciiTheme="minorHAnsi" w:hAnsiTheme="minorHAnsi"/>
        </w:rPr>
      </w:pPr>
    </w:p>
    <w:p w:rsidR="00CD750F" w:rsidRPr="00E24037" w:rsidRDefault="00CD750F" w:rsidP="00E24037">
      <w:pPr>
        <w:spacing w:line="360" w:lineRule="auto"/>
        <w:rPr>
          <w:rFonts w:asciiTheme="minorHAnsi" w:hAnsiTheme="minorHAnsi"/>
          <w:lang w:val="en-GB"/>
        </w:rPr>
      </w:pPr>
      <w:r w:rsidRPr="00E24037">
        <w:rPr>
          <w:rFonts w:asciiTheme="minorHAnsi" w:hAnsiTheme="minorHAnsi"/>
          <w:lang w:val="en-GB"/>
        </w:rPr>
        <w:t xml:space="preserve">The </w:t>
      </w:r>
      <w:r w:rsidR="00572D5A">
        <w:rPr>
          <w:rFonts w:asciiTheme="minorHAnsi" w:hAnsiTheme="minorHAnsi"/>
          <w:lang w:val="en-GB"/>
        </w:rPr>
        <w:t>NDSIP</w:t>
      </w:r>
      <w:r w:rsidRPr="00E24037">
        <w:rPr>
          <w:rFonts w:asciiTheme="minorHAnsi" w:hAnsiTheme="minorHAnsi"/>
          <w:lang w:val="en-GB"/>
        </w:rPr>
        <w:t xml:space="preserve"> is framed in the context of citizenship and participation and is organised around important rights for citizens with disabilities. </w:t>
      </w:r>
      <w:r w:rsidR="000352B1">
        <w:rPr>
          <w:rFonts w:asciiTheme="minorHAnsi" w:hAnsiTheme="minorHAnsi"/>
          <w:lang w:val="en-GB"/>
        </w:rPr>
        <w:t xml:space="preserve"> </w:t>
      </w:r>
      <w:r w:rsidRPr="00E24037">
        <w:rPr>
          <w:rFonts w:asciiTheme="minorHAnsi" w:hAnsiTheme="minorHAnsi"/>
          <w:lang w:val="en-GB"/>
        </w:rPr>
        <w:t xml:space="preserve">All of the actions contained in the Plan are under the themes of </w:t>
      </w:r>
    </w:p>
    <w:p w:rsidR="00CD750F" w:rsidRPr="00E24037" w:rsidRDefault="00CD750F" w:rsidP="00E24037">
      <w:pPr>
        <w:pStyle w:val="ListParagraph"/>
        <w:numPr>
          <w:ilvl w:val="0"/>
          <w:numId w:val="1"/>
        </w:numPr>
        <w:spacing w:line="360" w:lineRule="auto"/>
        <w:rPr>
          <w:rFonts w:asciiTheme="minorHAnsi" w:hAnsiTheme="minorHAnsi"/>
          <w:lang w:val="en-GB"/>
        </w:rPr>
      </w:pPr>
      <w:r w:rsidRPr="00E24037">
        <w:rPr>
          <w:rFonts w:asciiTheme="minorHAnsi" w:hAnsiTheme="minorHAnsi"/>
          <w:lang w:val="en-GB"/>
        </w:rPr>
        <w:t>equal citizens</w:t>
      </w:r>
      <w:r w:rsidR="000352B1">
        <w:rPr>
          <w:rFonts w:asciiTheme="minorHAnsi" w:hAnsiTheme="minorHAnsi"/>
          <w:lang w:val="en-GB"/>
        </w:rPr>
        <w:t>;</w:t>
      </w:r>
    </w:p>
    <w:p w:rsidR="00CD750F" w:rsidRPr="00E24037" w:rsidRDefault="00CD750F" w:rsidP="00E24037">
      <w:pPr>
        <w:pStyle w:val="ListParagraph"/>
        <w:numPr>
          <w:ilvl w:val="0"/>
          <w:numId w:val="1"/>
        </w:numPr>
        <w:spacing w:line="360" w:lineRule="auto"/>
        <w:rPr>
          <w:rFonts w:asciiTheme="minorHAnsi" w:hAnsiTheme="minorHAnsi"/>
          <w:lang w:val="en-GB"/>
        </w:rPr>
      </w:pPr>
      <w:r w:rsidRPr="00E24037">
        <w:rPr>
          <w:rFonts w:asciiTheme="minorHAnsi" w:hAnsiTheme="minorHAnsi"/>
          <w:lang w:val="en-GB"/>
        </w:rPr>
        <w:t>independence and choice</w:t>
      </w:r>
      <w:r w:rsidR="000352B1">
        <w:rPr>
          <w:rFonts w:asciiTheme="minorHAnsi" w:hAnsiTheme="minorHAnsi"/>
          <w:lang w:val="en-GB"/>
        </w:rPr>
        <w:t>;</w:t>
      </w:r>
    </w:p>
    <w:p w:rsidR="00CD750F" w:rsidRPr="00E24037" w:rsidRDefault="00CD750F" w:rsidP="00E24037">
      <w:pPr>
        <w:pStyle w:val="ListParagraph"/>
        <w:numPr>
          <w:ilvl w:val="0"/>
          <w:numId w:val="1"/>
        </w:numPr>
        <w:spacing w:line="360" w:lineRule="auto"/>
        <w:rPr>
          <w:rFonts w:asciiTheme="minorHAnsi" w:hAnsiTheme="minorHAnsi"/>
          <w:lang w:val="en-GB"/>
        </w:rPr>
      </w:pPr>
      <w:r w:rsidRPr="00E24037">
        <w:rPr>
          <w:rFonts w:asciiTheme="minorHAnsi" w:hAnsiTheme="minorHAnsi"/>
          <w:lang w:val="en-GB"/>
        </w:rPr>
        <w:t>participation</w:t>
      </w:r>
      <w:r w:rsidR="000352B1">
        <w:rPr>
          <w:rFonts w:asciiTheme="minorHAnsi" w:hAnsiTheme="minorHAnsi"/>
          <w:lang w:val="en-GB"/>
        </w:rPr>
        <w:t>;</w:t>
      </w:r>
      <w:r w:rsidRPr="00E24037">
        <w:rPr>
          <w:rFonts w:asciiTheme="minorHAnsi" w:hAnsiTheme="minorHAnsi"/>
          <w:lang w:val="en-GB"/>
        </w:rPr>
        <w:t xml:space="preserve"> and</w:t>
      </w:r>
    </w:p>
    <w:p w:rsidR="00CD750F" w:rsidRPr="00E24037" w:rsidRDefault="00CD750F" w:rsidP="00E24037">
      <w:pPr>
        <w:pStyle w:val="ListParagraph"/>
        <w:numPr>
          <w:ilvl w:val="0"/>
          <w:numId w:val="1"/>
        </w:numPr>
        <w:spacing w:line="360" w:lineRule="auto"/>
        <w:rPr>
          <w:rFonts w:asciiTheme="minorHAnsi" w:hAnsiTheme="minorHAnsi"/>
          <w:lang w:val="en-GB"/>
        </w:rPr>
      </w:pPr>
      <w:r w:rsidRPr="00E24037">
        <w:rPr>
          <w:rFonts w:asciiTheme="minorHAnsi" w:hAnsiTheme="minorHAnsi"/>
          <w:lang w:val="en-GB"/>
        </w:rPr>
        <w:t>maximise potential</w:t>
      </w:r>
      <w:r w:rsidR="000352B1">
        <w:rPr>
          <w:rFonts w:asciiTheme="minorHAnsi" w:hAnsiTheme="minorHAnsi"/>
          <w:lang w:val="en-GB"/>
        </w:rPr>
        <w:t>.</w:t>
      </w:r>
    </w:p>
    <w:p w:rsidR="00CD750F" w:rsidRPr="00E24037" w:rsidRDefault="00CD750F" w:rsidP="00E24037">
      <w:pPr>
        <w:spacing w:line="360" w:lineRule="auto"/>
        <w:rPr>
          <w:rFonts w:asciiTheme="minorHAnsi" w:hAnsiTheme="minorHAnsi"/>
          <w:lang w:val="en-GB"/>
        </w:rPr>
      </w:pPr>
    </w:p>
    <w:p w:rsidR="00CD750F" w:rsidRPr="00E24037" w:rsidRDefault="00CD750F" w:rsidP="00E24037">
      <w:pPr>
        <w:spacing w:line="360" w:lineRule="auto"/>
        <w:rPr>
          <w:rFonts w:asciiTheme="minorHAnsi" w:hAnsiTheme="minorHAnsi"/>
          <w:lang w:val="en-GB"/>
        </w:rPr>
      </w:pPr>
      <w:r w:rsidRPr="00E24037">
        <w:rPr>
          <w:rFonts w:asciiTheme="minorHAnsi" w:hAnsiTheme="minorHAnsi"/>
          <w:lang w:val="en-GB"/>
        </w:rPr>
        <w:t xml:space="preserve">The High Level Goals of the </w:t>
      </w:r>
      <w:r w:rsidR="00572D5A">
        <w:rPr>
          <w:rFonts w:asciiTheme="minorHAnsi" w:hAnsiTheme="minorHAnsi"/>
          <w:lang w:val="en-GB"/>
        </w:rPr>
        <w:t>NDSIP</w:t>
      </w:r>
      <w:r w:rsidRPr="00E24037">
        <w:rPr>
          <w:rFonts w:asciiTheme="minorHAnsi" w:hAnsiTheme="minorHAnsi"/>
          <w:lang w:val="en-GB"/>
        </w:rPr>
        <w:t xml:space="preserve"> are </w:t>
      </w:r>
      <w:r w:rsidRPr="00572D5A">
        <w:rPr>
          <w:rFonts w:asciiTheme="minorHAnsi" w:hAnsiTheme="minorHAnsi"/>
          <w:lang w:val="en-GB"/>
        </w:rPr>
        <w:t xml:space="preserve">that people with disabilities are free from discrimination; are supported to live the life they choose; live ordinary lives in ordinary places, participating in the life of the community; and are enabled to reach their full potential. </w:t>
      </w:r>
      <w:r w:rsidR="000352B1">
        <w:rPr>
          <w:rFonts w:asciiTheme="minorHAnsi" w:hAnsiTheme="minorHAnsi"/>
          <w:lang w:val="en-GB"/>
        </w:rPr>
        <w:t xml:space="preserve"> </w:t>
      </w:r>
      <w:r w:rsidRPr="00E24037">
        <w:rPr>
          <w:rFonts w:asciiTheme="minorHAnsi" w:hAnsiTheme="minorHAnsi"/>
          <w:lang w:val="en-GB"/>
        </w:rPr>
        <w:t xml:space="preserve">Each Goal has specific objectives and actions through which it will be achieved. </w:t>
      </w:r>
    </w:p>
    <w:p w:rsidR="00CD750F" w:rsidRPr="00E24037" w:rsidRDefault="00CD750F" w:rsidP="00E24037">
      <w:pPr>
        <w:spacing w:line="360" w:lineRule="auto"/>
        <w:rPr>
          <w:rFonts w:asciiTheme="minorHAnsi" w:hAnsiTheme="minorHAnsi"/>
          <w:lang w:val="en-GB"/>
        </w:rPr>
      </w:pPr>
    </w:p>
    <w:p w:rsidR="00BC4812" w:rsidRPr="00E24037" w:rsidRDefault="0093580D" w:rsidP="00E24037">
      <w:pPr>
        <w:spacing w:line="360" w:lineRule="auto"/>
        <w:rPr>
          <w:rFonts w:asciiTheme="minorHAnsi" w:hAnsiTheme="minorHAnsi"/>
          <w:lang w:val="en-GB" w:eastAsia="en-GB"/>
        </w:rPr>
      </w:pPr>
      <w:r w:rsidRPr="0093580D">
        <w:rPr>
          <w:rFonts w:asciiTheme="minorHAnsi" w:hAnsiTheme="minorHAnsi"/>
          <w:noProof/>
        </w:rPr>
        <mc:AlternateContent>
          <mc:Choice Requires="wps">
            <w:drawing>
              <wp:anchor distT="0" distB="0" distL="114300" distR="114300" simplePos="0" relativeHeight="251680768" behindDoc="0" locked="0" layoutInCell="1" allowOverlap="1" wp14:anchorId="19A947E3" wp14:editId="0E3793A7">
                <wp:simplePos x="0" y="0"/>
                <wp:positionH relativeFrom="column">
                  <wp:posOffset>1827817</wp:posOffset>
                </wp:positionH>
                <wp:positionV relativeFrom="paragraph">
                  <wp:posOffset>958682</wp:posOffset>
                </wp:positionV>
                <wp:extent cx="3269411" cy="232914"/>
                <wp:effectExtent l="0" t="0" r="762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411" cy="232914"/>
                        </a:xfrm>
                        <a:prstGeom prst="rect">
                          <a:avLst/>
                        </a:prstGeom>
                        <a:solidFill>
                          <a:srgbClr val="FFFFFF"/>
                        </a:solidFill>
                        <a:ln w="9525">
                          <a:noFill/>
                          <a:miter lim="800000"/>
                          <a:headEnd/>
                          <a:tailEnd/>
                        </a:ln>
                      </wps:spPr>
                      <wps:txbx>
                        <w:txbxContent>
                          <w:p w:rsidR="0093580D" w:rsidRPr="0093580D" w:rsidRDefault="0093580D" w:rsidP="0093580D">
                            <w:pPr>
                              <w:rPr>
                                <w:rFonts w:ascii="Calibri" w:hAnsi="Calibri"/>
                                <w:color w:val="BFBFBF"/>
                                <w:sz w:val="18"/>
                                <w:szCs w:val="18"/>
                              </w:rPr>
                            </w:pPr>
                            <w:r w:rsidRPr="0093580D">
                              <w:rPr>
                                <w:rFonts w:ascii="Calibri" w:hAnsi="Calibri"/>
                                <w:color w:val="BFBFBF"/>
                                <w:sz w:val="18"/>
                                <w:szCs w:val="18"/>
                              </w:rPr>
                              <w:t xml:space="preserve">Image by Salvatore </w:t>
                            </w:r>
                            <w:proofErr w:type="spellStart"/>
                            <w:r w:rsidRPr="0093580D">
                              <w:rPr>
                                <w:rFonts w:ascii="Calibri" w:hAnsi="Calibri"/>
                                <w:color w:val="BFBFBF"/>
                                <w:sz w:val="18"/>
                                <w:szCs w:val="18"/>
                              </w:rPr>
                              <w:t>Vuono</w:t>
                            </w:r>
                            <w:proofErr w:type="spellEnd"/>
                            <w:r w:rsidRPr="0093580D">
                              <w:rPr>
                                <w:rFonts w:ascii="Calibri" w:hAnsi="Calibri"/>
                                <w:color w:val="BFBFBF"/>
                                <w:sz w:val="18"/>
                                <w:szCs w:val="18"/>
                              </w:rPr>
                              <w:t>, courtesy of freedigitalphotos.net</w:t>
                            </w:r>
                          </w:p>
                          <w:p w:rsidR="0093580D" w:rsidRDefault="00935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43.9pt;margin-top:75.5pt;width:257.45pt;height:1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" stroked="f">
                <v:textbox>
                  <w:txbxContent>
                    <w:p w:rsidR="0093580D" w:rsidRPr="0093580D" w:rsidRDefault="0093580D" w:rsidP="0093580D">
                      <w:pPr>
                        <w:rPr>
                          <w:rFonts w:ascii="Calibri" w:hAnsi="Calibri"/>
                          <w:color w:val="BFBFBF"/>
                          <w:sz w:val="18"/>
                          <w:szCs w:val="18"/>
                        </w:rPr>
                      </w:pPr>
                      <w:r w:rsidRPr="0093580D">
                        <w:rPr>
                          <w:rFonts w:ascii="Calibri" w:hAnsi="Calibri"/>
                          <w:color w:val="BFBFBF"/>
                          <w:sz w:val="18"/>
                          <w:szCs w:val="18"/>
                        </w:rPr>
                        <w:t xml:space="preserve">Image by Salvatore </w:t>
                      </w:r>
                      <w:proofErr w:type="spellStart"/>
                      <w:r w:rsidRPr="0093580D">
                        <w:rPr>
                          <w:rFonts w:ascii="Calibri" w:hAnsi="Calibri"/>
                          <w:color w:val="BFBFBF"/>
                          <w:sz w:val="18"/>
                          <w:szCs w:val="18"/>
                        </w:rPr>
                        <w:t>Vuono</w:t>
                      </w:r>
                      <w:proofErr w:type="spellEnd"/>
                      <w:r w:rsidRPr="0093580D">
                        <w:rPr>
                          <w:rFonts w:ascii="Calibri" w:hAnsi="Calibri"/>
                          <w:color w:val="BFBFBF"/>
                          <w:sz w:val="18"/>
                          <w:szCs w:val="18"/>
                        </w:rPr>
                        <w:t>, courtesy of freedigitalphotos.net</w:t>
                      </w:r>
                    </w:p>
                    <w:p w:rsidR="0093580D" w:rsidRDefault="0093580D"/>
                  </w:txbxContent>
                </v:textbox>
              </v:shape>
            </w:pict>
          </mc:Fallback>
        </mc:AlternateContent>
      </w:r>
      <w:r w:rsidR="00BC4812" w:rsidRPr="00E24037">
        <w:rPr>
          <w:rFonts w:asciiTheme="minorHAnsi" w:hAnsiTheme="minorHAnsi"/>
          <w:lang w:val="en-GB"/>
        </w:rPr>
        <w:t xml:space="preserve">The </w:t>
      </w:r>
      <w:r w:rsidR="00572D5A">
        <w:rPr>
          <w:rFonts w:asciiTheme="minorHAnsi" w:hAnsiTheme="minorHAnsi"/>
          <w:lang w:val="en-GB"/>
        </w:rPr>
        <w:t>NDSIP</w:t>
      </w:r>
      <w:r w:rsidR="00BC4812" w:rsidRPr="00E24037">
        <w:rPr>
          <w:rFonts w:asciiTheme="minorHAnsi" w:hAnsiTheme="minorHAnsi"/>
          <w:lang w:val="en-GB"/>
        </w:rPr>
        <w:t xml:space="preserve"> was developed by the National Disability Strategy Implementation Group (NDSIG), chaired by Minister Lynch, and comprising representatives from relevant government departments, </w:t>
      </w:r>
      <w:r w:rsidR="00521245" w:rsidRPr="00E24037">
        <w:rPr>
          <w:rFonts w:asciiTheme="minorHAnsi" w:hAnsiTheme="minorHAnsi"/>
          <w:lang w:val="en-GB"/>
        </w:rPr>
        <w:t xml:space="preserve">and the </w:t>
      </w:r>
      <w:r w:rsidR="00295035" w:rsidRPr="00E24037">
        <w:rPr>
          <w:rFonts w:asciiTheme="minorHAnsi" w:hAnsiTheme="minorHAnsi"/>
          <w:lang w:val="en-GB" w:eastAsia="en-GB"/>
        </w:rPr>
        <w:t>Disability Stakeholder Group (DSG)</w:t>
      </w:r>
      <w:r w:rsidR="009D570C" w:rsidRPr="00E24037">
        <w:rPr>
          <w:rStyle w:val="FootnoteReference"/>
          <w:rFonts w:asciiTheme="minorHAnsi" w:hAnsiTheme="minorHAnsi"/>
          <w:lang w:val="en-GB" w:eastAsia="en-GB"/>
        </w:rPr>
        <w:footnoteReference w:id="1"/>
      </w:r>
      <w:r w:rsidR="008C5A08" w:rsidRPr="00E24037">
        <w:rPr>
          <w:rFonts w:asciiTheme="minorHAnsi" w:hAnsiTheme="minorHAnsi"/>
          <w:lang w:val="en-GB" w:eastAsia="en-GB"/>
        </w:rPr>
        <w:t>.</w:t>
      </w:r>
      <w:r w:rsidR="00295035" w:rsidRPr="00E24037">
        <w:rPr>
          <w:rFonts w:asciiTheme="minorHAnsi" w:hAnsiTheme="minorHAnsi"/>
          <w:lang w:val="en-GB" w:eastAsia="en-GB"/>
        </w:rPr>
        <w:t xml:space="preserve"> </w:t>
      </w:r>
    </w:p>
    <w:p w:rsidR="00EC1443" w:rsidRPr="00BE4302" w:rsidRDefault="00405AFE" w:rsidP="00BE4302">
      <w:pPr>
        <w:spacing w:line="360" w:lineRule="auto"/>
        <w:rPr>
          <w:rFonts w:asciiTheme="minorHAnsi" w:hAnsiTheme="minorHAnsi"/>
          <w:b/>
          <w:color w:val="009999"/>
          <w:lang w:val="en-GB"/>
        </w:rPr>
      </w:pPr>
      <w:r>
        <w:rPr>
          <w:rFonts w:asciiTheme="minorHAnsi" w:hAnsiTheme="minorHAnsi"/>
          <w:b/>
          <w:noProof/>
          <w:color w:val="009999"/>
        </w:rPr>
        <w:lastRenderedPageBreak/>
        <w:drawing>
          <wp:anchor distT="0" distB="0" distL="114300" distR="114300" simplePos="0" relativeHeight="251666432" behindDoc="0" locked="0" layoutInCell="1" allowOverlap="1">
            <wp:simplePos x="0" y="0"/>
            <wp:positionH relativeFrom="margin">
              <wp:posOffset>-314960</wp:posOffset>
            </wp:positionH>
            <wp:positionV relativeFrom="margin">
              <wp:posOffset>-446405</wp:posOffset>
            </wp:positionV>
            <wp:extent cx="6641465" cy="1655445"/>
            <wp:effectExtent l="0" t="0" r="6985" b="190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PNL.jpg"/>
                    <pic:cNvPicPr/>
                  </pic:nvPicPr>
                  <pic:blipFill>
                    <a:blip r:embed="rId11">
                      <a:extLst>
                        <a:ext uri="{28A0092B-C50C-407E-A947-70E740481C1C}">
                          <a14:useLocalDpi xmlns:a14="http://schemas.microsoft.com/office/drawing/2010/main" val="0"/>
                        </a:ext>
                      </a:extLst>
                    </a:blip>
                    <a:stretch>
                      <a:fillRect/>
                    </a:stretch>
                  </pic:blipFill>
                  <pic:spPr>
                    <a:xfrm>
                      <a:off x="0" y="0"/>
                      <a:ext cx="6641465" cy="1655445"/>
                    </a:xfrm>
                    <a:prstGeom prst="rect">
                      <a:avLst/>
                    </a:prstGeom>
                  </pic:spPr>
                </pic:pic>
              </a:graphicData>
            </a:graphic>
            <wp14:sizeRelH relativeFrom="margin">
              <wp14:pctWidth>0</wp14:pctWidth>
            </wp14:sizeRelH>
            <wp14:sizeRelV relativeFrom="margin">
              <wp14:pctHeight>0</wp14:pctHeight>
            </wp14:sizeRelV>
          </wp:anchor>
        </w:drawing>
      </w:r>
    </w:p>
    <w:p w:rsidR="00EC1443" w:rsidRDefault="00EC1443" w:rsidP="00E24037">
      <w:pPr>
        <w:pStyle w:val="PlainText"/>
        <w:spacing w:line="360" w:lineRule="auto"/>
        <w:rPr>
          <w:rFonts w:asciiTheme="minorHAnsi" w:hAnsiTheme="minorHAnsi"/>
          <w:sz w:val="24"/>
          <w:szCs w:val="24"/>
          <w:lang w:val="en-GB"/>
        </w:rPr>
      </w:pPr>
    </w:p>
    <w:p w:rsidR="00D12BCB" w:rsidRPr="004F2F76" w:rsidRDefault="00BC4812" w:rsidP="00E24037">
      <w:pPr>
        <w:pStyle w:val="PlainText"/>
        <w:spacing w:line="360" w:lineRule="auto"/>
        <w:rPr>
          <w:rFonts w:asciiTheme="minorHAnsi" w:hAnsiTheme="minorHAnsi"/>
          <w:b/>
          <w:sz w:val="24"/>
          <w:szCs w:val="24"/>
        </w:rPr>
      </w:pPr>
      <w:r w:rsidRPr="004F2F76">
        <w:rPr>
          <w:rFonts w:asciiTheme="minorHAnsi" w:hAnsiTheme="minorHAnsi"/>
          <w:b/>
          <w:sz w:val="24"/>
          <w:szCs w:val="24"/>
          <w:lang w:val="en-GB"/>
        </w:rPr>
        <w:t xml:space="preserve">A key feature of the </w:t>
      </w:r>
      <w:r w:rsidR="00EC1443" w:rsidRPr="004F2F76">
        <w:rPr>
          <w:rFonts w:asciiTheme="minorHAnsi" w:hAnsiTheme="minorHAnsi"/>
          <w:b/>
          <w:sz w:val="24"/>
          <w:szCs w:val="24"/>
          <w:lang w:val="en-GB"/>
        </w:rPr>
        <w:t>NDSIP</w:t>
      </w:r>
      <w:r w:rsidRPr="004F2F76">
        <w:rPr>
          <w:rFonts w:asciiTheme="minorHAnsi" w:hAnsiTheme="minorHAnsi"/>
          <w:b/>
          <w:sz w:val="24"/>
          <w:szCs w:val="24"/>
          <w:lang w:val="en-GB"/>
        </w:rPr>
        <w:t xml:space="preserve"> is the establishment of strong oversight mechanisms to ensure delivery of </w:t>
      </w:r>
      <w:r w:rsidR="00EC1443" w:rsidRPr="004F2F76">
        <w:rPr>
          <w:rFonts w:asciiTheme="minorHAnsi" w:hAnsiTheme="minorHAnsi"/>
          <w:b/>
          <w:sz w:val="24"/>
          <w:szCs w:val="24"/>
          <w:lang w:val="en-GB"/>
        </w:rPr>
        <w:t>its</w:t>
      </w:r>
      <w:r w:rsidRPr="004F2F76">
        <w:rPr>
          <w:rFonts w:asciiTheme="minorHAnsi" w:hAnsiTheme="minorHAnsi"/>
          <w:b/>
          <w:sz w:val="24"/>
          <w:szCs w:val="24"/>
          <w:lang w:val="en-GB"/>
        </w:rPr>
        <w:t xml:space="preserve"> actions. </w:t>
      </w:r>
      <w:r w:rsidR="00EC1443" w:rsidRPr="004F2F76">
        <w:rPr>
          <w:rFonts w:asciiTheme="minorHAnsi" w:hAnsiTheme="minorHAnsi"/>
          <w:b/>
          <w:sz w:val="24"/>
          <w:szCs w:val="24"/>
          <w:lang w:val="en-GB"/>
        </w:rPr>
        <w:t xml:space="preserve"> </w:t>
      </w:r>
      <w:r w:rsidRPr="004F2F76">
        <w:rPr>
          <w:rFonts w:asciiTheme="minorHAnsi" w:hAnsiTheme="minorHAnsi"/>
          <w:b/>
          <w:sz w:val="24"/>
          <w:szCs w:val="24"/>
          <w:lang w:val="en-GB"/>
        </w:rPr>
        <w:t xml:space="preserve">It is agreed that the NDSIG will </w:t>
      </w:r>
      <w:r w:rsidR="00EC1443" w:rsidRPr="004F2F76">
        <w:rPr>
          <w:rFonts w:asciiTheme="minorHAnsi" w:hAnsiTheme="minorHAnsi"/>
          <w:b/>
          <w:sz w:val="24"/>
          <w:szCs w:val="24"/>
        </w:rPr>
        <w:t>meet four times a year</w:t>
      </w:r>
      <w:r w:rsidR="00D12BCB" w:rsidRPr="004F2F76">
        <w:rPr>
          <w:rFonts w:asciiTheme="minorHAnsi" w:hAnsiTheme="minorHAnsi"/>
          <w:b/>
          <w:sz w:val="24"/>
          <w:szCs w:val="24"/>
        </w:rPr>
        <w:t xml:space="preserve"> or as directed by the Minister, to include at least one plenary and a number of them</w:t>
      </w:r>
      <w:r w:rsidR="00EC1443" w:rsidRPr="004F2F76">
        <w:rPr>
          <w:rFonts w:asciiTheme="minorHAnsi" w:hAnsiTheme="minorHAnsi"/>
          <w:b/>
          <w:sz w:val="24"/>
          <w:szCs w:val="24"/>
        </w:rPr>
        <w:t xml:space="preserve">atic meetings.  These thematic meetings cover, for example, </w:t>
      </w:r>
      <w:r w:rsidR="00D12BCB" w:rsidRPr="004F2F76">
        <w:rPr>
          <w:rFonts w:asciiTheme="minorHAnsi" w:hAnsiTheme="minorHAnsi"/>
          <w:b/>
          <w:sz w:val="24"/>
          <w:szCs w:val="24"/>
        </w:rPr>
        <w:t>cross- departmental issues or</w:t>
      </w:r>
      <w:r w:rsidR="00B66C32">
        <w:rPr>
          <w:rFonts w:asciiTheme="minorHAnsi" w:hAnsiTheme="minorHAnsi"/>
          <w:b/>
          <w:sz w:val="24"/>
          <w:szCs w:val="24"/>
        </w:rPr>
        <w:t xml:space="preserve"> topics of particular interest, </w:t>
      </w:r>
      <w:r w:rsidR="00EC1443" w:rsidRPr="004F2F76">
        <w:rPr>
          <w:rFonts w:asciiTheme="minorHAnsi" w:hAnsiTheme="minorHAnsi"/>
          <w:b/>
          <w:sz w:val="24"/>
          <w:szCs w:val="24"/>
        </w:rPr>
        <w:t>which need to be discussed</w:t>
      </w:r>
      <w:r w:rsidR="00D12BCB" w:rsidRPr="004F2F76">
        <w:rPr>
          <w:rFonts w:asciiTheme="minorHAnsi" w:hAnsiTheme="minorHAnsi"/>
          <w:b/>
          <w:sz w:val="24"/>
          <w:szCs w:val="24"/>
        </w:rPr>
        <w:t>.  The</w:t>
      </w:r>
      <w:r w:rsidR="00EC1443" w:rsidRPr="004F2F76">
        <w:rPr>
          <w:rFonts w:asciiTheme="minorHAnsi" w:hAnsiTheme="minorHAnsi"/>
          <w:b/>
          <w:sz w:val="24"/>
          <w:szCs w:val="24"/>
        </w:rPr>
        <w:t xml:space="preserve">y </w:t>
      </w:r>
      <w:r w:rsidR="00D12BCB" w:rsidRPr="004F2F76">
        <w:rPr>
          <w:rFonts w:asciiTheme="minorHAnsi" w:hAnsiTheme="minorHAnsi"/>
          <w:b/>
          <w:sz w:val="24"/>
          <w:szCs w:val="24"/>
        </w:rPr>
        <w:t>will include the relevant members of the NDSIG as appropriate.</w:t>
      </w:r>
    </w:p>
    <w:p w:rsidR="00BC4812" w:rsidRPr="00E24037" w:rsidRDefault="00BC4812" w:rsidP="00E24037">
      <w:pPr>
        <w:spacing w:line="360" w:lineRule="auto"/>
        <w:rPr>
          <w:rFonts w:asciiTheme="minorHAnsi" w:hAnsiTheme="minorHAnsi"/>
          <w:lang w:val="en-GB"/>
        </w:rPr>
      </w:pPr>
    </w:p>
    <w:p w:rsidR="00D12BCB" w:rsidRPr="00E24037" w:rsidRDefault="00D12BCB" w:rsidP="00E24037">
      <w:pPr>
        <w:pStyle w:val="PlainText"/>
        <w:spacing w:line="360" w:lineRule="auto"/>
        <w:rPr>
          <w:rFonts w:asciiTheme="minorHAnsi" w:hAnsiTheme="minorHAnsi"/>
          <w:sz w:val="24"/>
          <w:szCs w:val="24"/>
        </w:rPr>
      </w:pPr>
      <w:r w:rsidRPr="00E24037">
        <w:rPr>
          <w:rFonts w:asciiTheme="minorHAnsi" w:hAnsiTheme="minorHAnsi"/>
          <w:sz w:val="24"/>
          <w:szCs w:val="24"/>
        </w:rPr>
        <w:t>The overall Implementation Plan will be reviewed through these thematic meetings, which wi</w:t>
      </w:r>
      <w:r w:rsidR="00EC1443">
        <w:rPr>
          <w:rFonts w:asciiTheme="minorHAnsi" w:hAnsiTheme="minorHAnsi"/>
          <w:sz w:val="24"/>
          <w:szCs w:val="24"/>
        </w:rPr>
        <w:t xml:space="preserve">ll be chaired by the Minister. </w:t>
      </w:r>
      <w:r w:rsidR="000352B1">
        <w:rPr>
          <w:rFonts w:asciiTheme="minorHAnsi" w:hAnsiTheme="minorHAnsi"/>
          <w:sz w:val="24"/>
          <w:szCs w:val="24"/>
        </w:rPr>
        <w:t xml:space="preserve"> </w:t>
      </w:r>
      <w:r w:rsidRPr="00E24037">
        <w:rPr>
          <w:rFonts w:asciiTheme="minorHAnsi" w:hAnsiTheme="minorHAnsi"/>
          <w:sz w:val="24"/>
          <w:szCs w:val="24"/>
        </w:rPr>
        <w:t>Prior to each meeting, the National Disability Authority</w:t>
      </w:r>
      <w:r w:rsidR="00EC1443">
        <w:rPr>
          <w:rFonts w:asciiTheme="minorHAnsi" w:hAnsiTheme="minorHAnsi"/>
          <w:sz w:val="24"/>
          <w:szCs w:val="24"/>
        </w:rPr>
        <w:t xml:space="preserve"> (NDA)</w:t>
      </w:r>
      <w:r w:rsidRPr="00E24037">
        <w:rPr>
          <w:rFonts w:asciiTheme="minorHAnsi" w:hAnsiTheme="minorHAnsi"/>
          <w:sz w:val="24"/>
          <w:szCs w:val="24"/>
        </w:rPr>
        <w:t xml:space="preserve"> will develop a briefing paper, based on the data available from departments, to help identify key themes and issues to inform discussion.  </w:t>
      </w:r>
    </w:p>
    <w:p w:rsidR="00D12BCB" w:rsidRPr="00E24037" w:rsidRDefault="00D12BCB" w:rsidP="00E24037">
      <w:pPr>
        <w:pStyle w:val="PlainText"/>
        <w:spacing w:line="360" w:lineRule="auto"/>
        <w:rPr>
          <w:rFonts w:asciiTheme="minorHAnsi" w:hAnsiTheme="minorHAnsi"/>
          <w:sz w:val="24"/>
          <w:szCs w:val="24"/>
        </w:rPr>
      </w:pPr>
    </w:p>
    <w:p w:rsidR="00D12BCB" w:rsidRDefault="00D12BCB" w:rsidP="00E24037">
      <w:pPr>
        <w:pStyle w:val="PlainText"/>
        <w:spacing w:line="360" w:lineRule="auto"/>
        <w:rPr>
          <w:rFonts w:asciiTheme="minorHAnsi" w:hAnsiTheme="minorHAnsi"/>
          <w:sz w:val="24"/>
          <w:szCs w:val="24"/>
        </w:rPr>
      </w:pPr>
      <w:r w:rsidRPr="00E97902">
        <w:rPr>
          <w:rFonts w:asciiTheme="minorHAnsi" w:hAnsiTheme="minorHAnsi"/>
          <w:color w:val="000000" w:themeColor="text1"/>
          <w:sz w:val="24"/>
          <w:szCs w:val="24"/>
        </w:rPr>
        <w:t>Each department will have a consultative mechanism to facilitate a streamlined process of e</w:t>
      </w:r>
      <w:r w:rsidR="00EC1443" w:rsidRPr="00E97902">
        <w:rPr>
          <w:rFonts w:asciiTheme="minorHAnsi" w:hAnsiTheme="minorHAnsi"/>
          <w:color w:val="000000" w:themeColor="text1"/>
          <w:sz w:val="24"/>
          <w:szCs w:val="24"/>
        </w:rPr>
        <w:t xml:space="preserve">ngagement at departmental level. </w:t>
      </w:r>
      <w:r w:rsidR="000352B1">
        <w:rPr>
          <w:rFonts w:asciiTheme="minorHAnsi" w:hAnsiTheme="minorHAnsi"/>
          <w:color w:val="000000" w:themeColor="text1"/>
          <w:sz w:val="24"/>
          <w:szCs w:val="24"/>
        </w:rPr>
        <w:t xml:space="preserve"> </w:t>
      </w:r>
      <w:r w:rsidR="00EC1443" w:rsidRPr="00E97902">
        <w:rPr>
          <w:rFonts w:asciiTheme="minorHAnsi" w:hAnsiTheme="minorHAnsi"/>
          <w:color w:val="000000" w:themeColor="text1"/>
          <w:sz w:val="24"/>
          <w:szCs w:val="24"/>
        </w:rPr>
        <w:t>These will involve</w:t>
      </w:r>
      <w:r w:rsidRPr="00E97902">
        <w:rPr>
          <w:rFonts w:asciiTheme="minorHAnsi" w:hAnsiTheme="minorHAnsi"/>
          <w:color w:val="000000" w:themeColor="text1"/>
          <w:sz w:val="24"/>
          <w:szCs w:val="24"/>
        </w:rPr>
        <w:t xml:space="preserve"> officials from that department and </w:t>
      </w:r>
      <w:r w:rsidR="00EC1443" w:rsidRPr="00E97902">
        <w:rPr>
          <w:rFonts w:asciiTheme="minorHAnsi" w:hAnsiTheme="minorHAnsi"/>
          <w:color w:val="000000" w:themeColor="text1"/>
          <w:sz w:val="24"/>
          <w:szCs w:val="24"/>
        </w:rPr>
        <w:t xml:space="preserve">representatives from </w:t>
      </w:r>
      <w:r w:rsidRPr="00E97902">
        <w:rPr>
          <w:rFonts w:asciiTheme="minorHAnsi" w:hAnsiTheme="minorHAnsi"/>
          <w:color w:val="000000" w:themeColor="text1"/>
          <w:sz w:val="24"/>
          <w:szCs w:val="24"/>
        </w:rPr>
        <w:t>the disability sector</w:t>
      </w:r>
      <w:r w:rsidR="00EC1443" w:rsidRPr="00E97902">
        <w:rPr>
          <w:rFonts w:asciiTheme="minorHAnsi" w:hAnsiTheme="minorHAnsi"/>
          <w:color w:val="000000" w:themeColor="text1"/>
          <w:sz w:val="24"/>
          <w:szCs w:val="24"/>
        </w:rPr>
        <w:t>,</w:t>
      </w:r>
      <w:r w:rsidRPr="00E97902">
        <w:rPr>
          <w:rFonts w:asciiTheme="minorHAnsi" w:hAnsiTheme="minorHAnsi"/>
          <w:color w:val="000000" w:themeColor="text1"/>
          <w:sz w:val="24"/>
          <w:szCs w:val="24"/>
        </w:rPr>
        <w:t xml:space="preserve"> including </w:t>
      </w:r>
      <w:r w:rsidR="00EC1443" w:rsidRPr="00E97902">
        <w:rPr>
          <w:rFonts w:asciiTheme="minorHAnsi" w:hAnsiTheme="minorHAnsi"/>
          <w:color w:val="000000" w:themeColor="text1"/>
          <w:sz w:val="24"/>
          <w:szCs w:val="24"/>
        </w:rPr>
        <w:t>member</w:t>
      </w:r>
      <w:r w:rsidRPr="00E97902">
        <w:rPr>
          <w:rFonts w:asciiTheme="minorHAnsi" w:hAnsiTheme="minorHAnsi"/>
          <w:color w:val="000000" w:themeColor="text1"/>
          <w:sz w:val="24"/>
          <w:szCs w:val="24"/>
        </w:rPr>
        <w:t xml:space="preserve">s of the DSG, </w:t>
      </w:r>
      <w:r w:rsidR="00EC1443" w:rsidRPr="00E97902">
        <w:rPr>
          <w:rFonts w:asciiTheme="minorHAnsi" w:hAnsiTheme="minorHAnsi"/>
          <w:color w:val="000000" w:themeColor="text1"/>
          <w:sz w:val="24"/>
          <w:szCs w:val="24"/>
        </w:rPr>
        <w:t>examining</w:t>
      </w:r>
      <w:r w:rsidRPr="00E97902">
        <w:rPr>
          <w:rFonts w:asciiTheme="minorHAnsi" w:hAnsiTheme="minorHAnsi"/>
          <w:color w:val="000000" w:themeColor="text1"/>
          <w:sz w:val="24"/>
          <w:szCs w:val="24"/>
        </w:rPr>
        <w:t xml:space="preserve"> </w:t>
      </w:r>
      <w:r w:rsidR="00EC1443" w:rsidRPr="00E97902">
        <w:rPr>
          <w:rFonts w:asciiTheme="minorHAnsi" w:hAnsiTheme="minorHAnsi"/>
          <w:color w:val="000000" w:themeColor="text1"/>
          <w:sz w:val="24"/>
          <w:szCs w:val="24"/>
        </w:rPr>
        <w:t>NDS</w:t>
      </w:r>
      <w:r w:rsidRPr="00E97902">
        <w:rPr>
          <w:rFonts w:asciiTheme="minorHAnsi" w:hAnsiTheme="minorHAnsi"/>
          <w:color w:val="000000" w:themeColor="text1"/>
          <w:sz w:val="24"/>
          <w:szCs w:val="24"/>
        </w:rPr>
        <w:t xml:space="preserve"> matters within that depar</w:t>
      </w:r>
      <w:r w:rsidR="00E97902" w:rsidRPr="00E97902">
        <w:rPr>
          <w:rFonts w:asciiTheme="minorHAnsi" w:hAnsiTheme="minorHAnsi"/>
          <w:color w:val="000000" w:themeColor="text1"/>
          <w:sz w:val="24"/>
          <w:szCs w:val="24"/>
        </w:rPr>
        <w:t>tment’s area of responsibility.</w:t>
      </w:r>
      <w:r w:rsidR="000352B1">
        <w:rPr>
          <w:rFonts w:asciiTheme="minorHAnsi" w:hAnsiTheme="minorHAnsi"/>
          <w:color w:val="000000" w:themeColor="text1"/>
          <w:sz w:val="24"/>
          <w:szCs w:val="24"/>
        </w:rPr>
        <w:t xml:space="preserve"> </w:t>
      </w:r>
      <w:r w:rsidRPr="00E97902">
        <w:rPr>
          <w:rFonts w:asciiTheme="minorHAnsi" w:hAnsiTheme="minorHAnsi"/>
          <w:color w:val="000000" w:themeColor="text1"/>
          <w:sz w:val="24"/>
          <w:szCs w:val="24"/>
        </w:rPr>
        <w:t xml:space="preserve"> </w:t>
      </w:r>
      <w:r w:rsidRPr="00E24037">
        <w:rPr>
          <w:rFonts w:asciiTheme="minorHAnsi" w:hAnsiTheme="minorHAnsi"/>
          <w:sz w:val="24"/>
          <w:szCs w:val="24"/>
        </w:rPr>
        <w:t>The consultative mechanism will be the forum where the detail in implementation of actions,</w:t>
      </w:r>
      <w:r w:rsidR="00EC1443">
        <w:rPr>
          <w:rFonts w:asciiTheme="minorHAnsi" w:hAnsiTheme="minorHAnsi"/>
          <w:sz w:val="24"/>
          <w:szCs w:val="24"/>
        </w:rPr>
        <w:t xml:space="preserve"> in accordance with measurable Key Performance I</w:t>
      </w:r>
      <w:r w:rsidRPr="00E24037">
        <w:rPr>
          <w:rFonts w:asciiTheme="minorHAnsi" w:hAnsiTheme="minorHAnsi"/>
          <w:sz w:val="24"/>
          <w:szCs w:val="24"/>
        </w:rPr>
        <w:t>ndicators</w:t>
      </w:r>
      <w:r w:rsidR="00EC1443">
        <w:rPr>
          <w:rFonts w:asciiTheme="minorHAnsi" w:hAnsiTheme="minorHAnsi"/>
          <w:sz w:val="24"/>
          <w:szCs w:val="24"/>
        </w:rPr>
        <w:t xml:space="preserve"> (KPIs),</w:t>
      </w:r>
      <w:r w:rsidRPr="00E24037">
        <w:rPr>
          <w:rFonts w:asciiTheme="minorHAnsi" w:hAnsiTheme="minorHAnsi"/>
          <w:sz w:val="24"/>
          <w:szCs w:val="24"/>
        </w:rPr>
        <w:t xml:space="preserve"> will be examined and any issues on actions can be addressed.  Where major issues of a broader cross-sectoral or national importance are involved, such discussions will take place at a full NDSIG meeting.</w:t>
      </w:r>
      <w:r w:rsidR="00D75713" w:rsidRPr="00E24037">
        <w:rPr>
          <w:rFonts w:asciiTheme="minorHAnsi" w:hAnsiTheme="minorHAnsi"/>
          <w:sz w:val="24"/>
          <w:szCs w:val="24"/>
        </w:rPr>
        <w:t xml:space="preserve">  </w:t>
      </w:r>
    </w:p>
    <w:p w:rsidR="00BE4302" w:rsidRDefault="00BE4302" w:rsidP="00E24037">
      <w:pPr>
        <w:pStyle w:val="PlainText"/>
        <w:spacing w:line="360" w:lineRule="auto"/>
        <w:rPr>
          <w:rFonts w:asciiTheme="minorHAnsi" w:hAnsiTheme="minorHAnsi"/>
          <w:sz w:val="24"/>
          <w:szCs w:val="24"/>
        </w:rPr>
      </w:pPr>
    </w:p>
    <w:p w:rsidR="00BE4302" w:rsidRDefault="00BE4302" w:rsidP="00E24037">
      <w:pPr>
        <w:pStyle w:val="PlainText"/>
        <w:spacing w:line="360" w:lineRule="auto"/>
        <w:rPr>
          <w:rFonts w:asciiTheme="minorHAnsi" w:hAnsiTheme="minorHAnsi"/>
          <w:sz w:val="24"/>
          <w:szCs w:val="24"/>
        </w:rPr>
      </w:pPr>
    </w:p>
    <w:p w:rsidR="00BE4302" w:rsidRDefault="00BE4302" w:rsidP="00E24037">
      <w:pPr>
        <w:pStyle w:val="PlainText"/>
        <w:spacing w:line="360" w:lineRule="auto"/>
        <w:rPr>
          <w:rFonts w:asciiTheme="minorHAnsi" w:hAnsiTheme="minorHAnsi"/>
          <w:sz w:val="24"/>
          <w:szCs w:val="24"/>
        </w:rPr>
      </w:pPr>
    </w:p>
    <w:p w:rsidR="00BE4302" w:rsidRDefault="00BE4302" w:rsidP="00E24037">
      <w:pPr>
        <w:pStyle w:val="PlainText"/>
        <w:spacing w:line="360" w:lineRule="auto"/>
        <w:rPr>
          <w:rFonts w:asciiTheme="minorHAnsi" w:hAnsiTheme="minorHAnsi"/>
          <w:sz w:val="24"/>
          <w:szCs w:val="24"/>
        </w:rPr>
      </w:pPr>
    </w:p>
    <w:p w:rsidR="00BE4302" w:rsidRPr="004F2F76" w:rsidRDefault="00240356" w:rsidP="00E24037">
      <w:pPr>
        <w:pStyle w:val="PlainText"/>
        <w:spacing w:line="360" w:lineRule="auto"/>
        <w:rPr>
          <w:rFonts w:asciiTheme="minorHAnsi" w:hAnsiTheme="minorHAnsi"/>
          <w:sz w:val="28"/>
          <w:szCs w:val="24"/>
        </w:rPr>
      </w:pPr>
      <w:r w:rsidRPr="00240356">
        <w:rPr>
          <w:rFonts w:asciiTheme="minorHAnsi" w:hAnsiTheme="minorHAnsi"/>
          <w:noProof/>
          <w:sz w:val="24"/>
          <w:szCs w:val="24"/>
          <w:lang w:eastAsia="en-IE"/>
        </w:rPr>
        <mc:AlternateContent>
          <mc:Choice Requires="wps">
            <w:drawing>
              <wp:anchor distT="0" distB="0" distL="114300" distR="114300" simplePos="0" relativeHeight="251682816" behindDoc="0" locked="0" layoutInCell="1" allowOverlap="1" wp14:anchorId="13C7CBFE" wp14:editId="72E988E4">
                <wp:simplePos x="0" y="0"/>
                <wp:positionH relativeFrom="column">
                  <wp:posOffset>-151010</wp:posOffset>
                </wp:positionH>
                <wp:positionV relativeFrom="paragraph">
                  <wp:posOffset>203200</wp:posOffset>
                </wp:positionV>
                <wp:extent cx="3574415" cy="232410"/>
                <wp:effectExtent l="0" t="0" r="26035"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232410"/>
                        </a:xfrm>
                        <a:prstGeom prst="rect">
                          <a:avLst/>
                        </a:prstGeom>
                        <a:solidFill>
                          <a:srgbClr val="FFFFFF"/>
                        </a:solidFill>
                        <a:ln w="9525">
                          <a:solidFill>
                            <a:schemeClr val="bg1"/>
                          </a:solidFill>
                          <a:miter lim="800000"/>
                          <a:headEnd/>
                          <a:tailEnd/>
                        </a:ln>
                      </wps:spPr>
                      <wps:txbx>
                        <w:txbxContent>
                          <w:p w:rsidR="00240356" w:rsidRPr="00240356" w:rsidRDefault="00240356" w:rsidP="00240356">
                            <w:pPr>
                              <w:rPr>
                                <w:rFonts w:ascii="Calibri" w:hAnsi="Calibri"/>
                                <w:color w:val="BFBFBF"/>
                                <w:sz w:val="18"/>
                                <w:szCs w:val="18"/>
                              </w:rPr>
                            </w:pPr>
                            <w:r w:rsidRPr="00240356">
                              <w:rPr>
                                <w:rFonts w:ascii="Calibri" w:hAnsi="Calibri"/>
                                <w:color w:val="BFBFBF"/>
                                <w:sz w:val="18"/>
                                <w:szCs w:val="18"/>
                              </w:rPr>
                              <w:t>Image by fotographic1980, courtesy of freedigitalphotos.net</w:t>
                            </w:r>
                          </w:p>
                          <w:p w:rsidR="00240356" w:rsidRDefault="00240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9pt;margin-top:16pt;width:281.45pt;height: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" strokecolor="white [3212]">
                <v:textbox>
                  <w:txbxContent>
                    <w:p w:rsidR="00240356" w:rsidRPr="00240356" w:rsidRDefault="00240356" w:rsidP="00240356">
                      <w:pPr>
                        <w:rPr>
                          <w:rFonts w:ascii="Calibri" w:hAnsi="Calibri"/>
                          <w:color w:val="BFBFBF"/>
                          <w:sz w:val="18"/>
                          <w:szCs w:val="18"/>
                        </w:rPr>
                      </w:pPr>
                      <w:r w:rsidRPr="00240356">
                        <w:rPr>
                          <w:rFonts w:ascii="Calibri" w:hAnsi="Calibri"/>
                          <w:color w:val="BFBFBF"/>
                          <w:sz w:val="18"/>
                          <w:szCs w:val="18"/>
                        </w:rPr>
                        <w:t>Image by fotographic1980, courtesy of freedigitalphotos.net</w:t>
                      </w:r>
                    </w:p>
                    <w:p w:rsidR="00240356" w:rsidRDefault="00240356"/>
                  </w:txbxContent>
                </v:textbox>
              </v:shape>
            </w:pict>
          </mc:Fallback>
        </mc:AlternateContent>
      </w:r>
    </w:p>
    <w:p w:rsidR="00BE4302" w:rsidRPr="004F2F76" w:rsidRDefault="004F2F76" w:rsidP="00E24037">
      <w:pPr>
        <w:pStyle w:val="PlainText"/>
        <w:spacing w:line="360" w:lineRule="auto"/>
        <w:rPr>
          <w:rFonts w:asciiTheme="minorHAnsi" w:hAnsiTheme="minorHAnsi"/>
          <w:b/>
          <w:color w:val="008080"/>
          <w:sz w:val="28"/>
          <w:szCs w:val="24"/>
        </w:rPr>
      </w:pPr>
      <w:r w:rsidRPr="004F2F76">
        <w:rPr>
          <w:rFonts w:asciiTheme="minorHAnsi" w:hAnsiTheme="minorHAnsi"/>
          <w:b/>
          <w:color w:val="008080"/>
          <w:sz w:val="28"/>
          <w:szCs w:val="24"/>
        </w:rPr>
        <w:lastRenderedPageBreak/>
        <w:t>Structure of the NDSIP monitoring process</w:t>
      </w:r>
    </w:p>
    <w:p w:rsidR="004F2F76" w:rsidRDefault="004F2F76" w:rsidP="00E24037">
      <w:pPr>
        <w:pStyle w:val="PlainText"/>
        <w:spacing w:line="360" w:lineRule="auto"/>
        <w:rPr>
          <w:rFonts w:asciiTheme="minorHAnsi" w:hAnsiTheme="minorHAnsi"/>
          <w:sz w:val="24"/>
          <w:szCs w:val="24"/>
        </w:rPr>
      </w:pPr>
    </w:p>
    <w:p w:rsidR="00BE4302" w:rsidRPr="00E24037" w:rsidRDefault="00BE4302" w:rsidP="00E24037">
      <w:pPr>
        <w:pStyle w:val="PlainText"/>
        <w:spacing w:line="360" w:lineRule="auto"/>
        <w:rPr>
          <w:rFonts w:asciiTheme="minorHAnsi" w:hAnsiTheme="minorHAnsi"/>
          <w:sz w:val="24"/>
          <w:szCs w:val="24"/>
        </w:rPr>
      </w:pPr>
    </w:p>
    <w:p w:rsidR="00402AC5" w:rsidRDefault="00402AC5" w:rsidP="00E24037">
      <w:pPr>
        <w:pStyle w:val="PlainText"/>
        <w:spacing w:line="360" w:lineRule="auto"/>
        <w:rPr>
          <w:rFonts w:asciiTheme="minorHAnsi" w:hAnsiTheme="minorHAnsi"/>
          <w:b/>
          <w:noProof/>
          <w:color w:val="009999"/>
          <w:lang w:eastAsia="en-IE"/>
        </w:rPr>
      </w:pPr>
    </w:p>
    <w:p w:rsidR="009F7F35" w:rsidRDefault="00402AC5" w:rsidP="00E24037">
      <w:pPr>
        <w:pStyle w:val="PlainText"/>
        <w:spacing w:line="360" w:lineRule="auto"/>
        <w:rPr>
          <w:rFonts w:asciiTheme="minorHAnsi" w:hAnsiTheme="minorHAnsi"/>
          <w:sz w:val="24"/>
          <w:szCs w:val="24"/>
        </w:rPr>
      </w:pPr>
      <w:r>
        <w:rPr>
          <w:rFonts w:asciiTheme="minorHAnsi" w:hAnsiTheme="minorHAnsi"/>
          <w:b/>
          <w:noProof/>
          <w:color w:val="009999"/>
          <w:lang w:eastAsia="en-IE"/>
        </w:rPr>
        <mc:AlternateContent>
          <mc:Choice Requires="wps">
            <w:drawing>
              <wp:anchor distT="0" distB="0" distL="114300" distR="114300" simplePos="0" relativeHeight="251676672" behindDoc="0" locked="0" layoutInCell="1" allowOverlap="1" wp14:anchorId="5774B024" wp14:editId="32962DA5">
                <wp:simplePos x="0" y="0"/>
                <wp:positionH relativeFrom="column">
                  <wp:posOffset>2916555</wp:posOffset>
                </wp:positionH>
                <wp:positionV relativeFrom="paragraph">
                  <wp:posOffset>5848306</wp:posOffset>
                </wp:positionV>
                <wp:extent cx="0" cy="54000"/>
                <wp:effectExtent l="0" t="0" r="19050" b="22225"/>
                <wp:wrapNone/>
                <wp:docPr id="298" name="Straight Connector 298"/>
                <wp:cNvGraphicFramePr/>
                <a:graphic xmlns:a="http://schemas.openxmlformats.org/drawingml/2006/main">
                  <a:graphicData uri="http://schemas.microsoft.com/office/word/2010/wordprocessingShape">
                    <wps:wsp>
                      <wps:cNvCnPr/>
                      <wps:spPr>
                        <a:xfrm>
                          <a:off x="0" y="0"/>
                          <a:ext cx="0" cy="54000"/>
                        </a:xfrm>
                        <a:prstGeom prst="line">
                          <a:avLst/>
                        </a:prstGeom>
                        <a:ln w="19050">
                          <a:solidFill>
                            <a:srgbClr val="9EC3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65pt,460.5pt" to="229.65pt,4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" strokecolor="#9ec3d6" strokeweight="1.5pt"/>
            </w:pict>
          </mc:Fallback>
        </mc:AlternateContent>
      </w:r>
      <w:r>
        <w:rPr>
          <w:rFonts w:asciiTheme="minorHAnsi" w:hAnsiTheme="minorHAnsi"/>
          <w:b/>
          <w:noProof/>
          <w:color w:val="009999"/>
          <w:lang w:eastAsia="en-IE"/>
        </w:rPr>
        <mc:AlternateContent>
          <mc:Choice Requires="wps">
            <w:drawing>
              <wp:anchor distT="0" distB="0" distL="114300" distR="114300" simplePos="0" relativeHeight="251675648" behindDoc="0" locked="0" layoutInCell="1" allowOverlap="1" wp14:anchorId="4661E13E" wp14:editId="340ADA3F">
                <wp:simplePos x="0" y="0"/>
                <wp:positionH relativeFrom="column">
                  <wp:posOffset>3393135</wp:posOffset>
                </wp:positionH>
                <wp:positionV relativeFrom="paragraph">
                  <wp:posOffset>5642170</wp:posOffset>
                </wp:positionV>
                <wp:extent cx="0" cy="206136"/>
                <wp:effectExtent l="0" t="0" r="19050" b="22860"/>
                <wp:wrapNone/>
                <wp:docPr id="297" name="Straight Connector 297"/>
                <wp:cNvGraphicFramePr/>
                <a:graphic xmlns:a="http://schemas.openxmlformats.org/drawingml/2006/main">
                  <a:graphicData uri="http://schemas.microsoft.com/office/word/2010/wordprocessingShape">
                    <wps:wsp>
                      <wps:cNvCnPr/>
                      <wps:spPr>
                        <a:xfrm flipV="1">
                          <a:off x="0" y="0"/>
                          <a:ext cx="0" cy="206136"/>
                        </a:xfrm>
                        <a:prstGeom prst="line">
                          <a:avLst/>
                        </a:prstGeom>
                        <a:ln w="19050">
                          <a:solidFill>
                            <a:srgbClr val="9EC3D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67.2pt,444.25pt" to="267.2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" strokecolor="#9ec3d6" strokeweight="1.5pt"/>
            </w:pict>
          </mc:Fallback>
        </mc:AlternateContent>
      </w:r>
      <w:r>
        <w:rPr>
          <w:rFonts w:asciiTheme="minorHAnsi" w:hAnsiTheme="minorHAnsi"/>
          <w:b/>
          <w:noProof/>
          <w:color w:val="009999"/>
          <w:lang w:eastAsia="en-IE"/>
        </w:rPr>
        <mc:AlternateContent>
          <mc:Choice Requires="wps">
            <w:drawing>
              <wp:anchor distT="0" distB="0" distL="114300" distR="114300" simplePos="0" relativeHeight="251674624" behindDoc="0" locked="0" layoutInCell="1" allowOverlap="1" wp14:anchorId="1F636ABF" wp14:editId="4402DC48">
                <wp:simplePos x="0" y="0"/>
                <wp:positionH relativeFrom="column">
                  <wp:posOffset>2457779</wp:posOffset>
                </wp:positionH>
                <wp:positionV relativeFrom="paragraph">
                  <wp:posOffset>5847910</wp:posOffset>
                </wp:positionV>
                <wp:extent cx="935543" cy="0"/>
                <wp:effectExtent l="0" t="0" r="17145" b="19050"/>
                <wp:wrapNone/>
                <wp:docPr id="296" name="Straight Connector 296"/>
                <wp:cNvGraphicFramePr/>
                <a:graphic xmlns:a="http://schemas.openxmlformats.org/drawingml/2006/main">
                  <a:graphicData uri="http://schemas.microsoft.com/office/word/2010/wordprocessingShape">
                    <wps:wsp>
                      <wps:cNvCnPr/>
                      <wps:spPr>
                        <a:xfrm>
                          <a:off x="0" y="0"/>
                          <a:ext cx="935543" cy="0"/>
                        </a:xfrm>
                        <a:prstGeom prst="line">
                          <a:avLst/>
                        </a:prstGeom>
                        <a:ln w="19050">
                          <a:solidFill>
                            <a:srgbClr val="9EC3D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3.55pt,460.45pt" to="267.2pt,4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" strokecolor="#9ec3d6" strokeweight="1.5pt"/>
            </w:pict>
          </mc:Fallback>
        </mc:AlternateContent>
      </w:r>
      <w:r>
        <w:rPr>
          <w:rFonts w:asciiTheme="minorHAnsi" w:hAnsiTheme="minorHAnsi"/>
          <w:b/>
          <w:noProof/>
          <w:color w:val="009999"/>
          <w:lang w:eastAsia="en-IE"/>
        </w:rPr>
        <mc:AlternateContent>
          <mc:Choice Requires="wps">
            <w:drawing>
              <wp:anchor distT="0" distB="0" distL="114300" distR="114300" simplePos="0" relativeHeight="251673600" behindDoc="0" locked="0" layoutInCell="1" allowOverlap="1" wp14:anchorId="3CC98727" wp14:editId="1A52CA92">
                <wp:simplePos x="0" y="0"/>
                <wp:positionH relativeFrom="column">
                  <wp:posOffset>2457780</wp:posOffset>
                </wp:positionH>
                <wp:positionV relativeFrom="paragraph">
                  <wp:posOffset>5642170</wp:posOffset>
                </wp:positionV>
                <wp:extent cx="0" cy="206136"/>
                <wp:effectExtent l="0" t="0" r="19050" b="22860"/>
                <wp:wrapNone/>
                <wp:docPr id="295" name="Straight Connector 295"/>
                <wp:cNvGraphicFramePr/>
                <a:graphic xmlns:a="http://schemas.openxmlformats.org/drawingml/2006/main">
                  <a:graphicData uri="http://schemas.microsoft.com/office/word/2010/wordprocessingShape">
                    <wps:wsp>
                      <wps:cNvCnPr/>
                      <wps:spPr>
                        <a:xfrm>
                          <a:off x="0" y="0"/>
                          <a:ext cx="0" cy="206136"/>
                        </a:xfrm>
                        <a:prstGeom prst="line">
                          <a:avLst/>
                        </a:prstGeom>
                        <a:ln w="19050">
                          <a:solidFill>
                            <a:srgbClr val="9EC3D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3.55pt,444.25pt" to="193.5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" strokecolor="#9ec3d6" strokeweight="1.5pt"/>
            </w:pict>
          </mc:Fallback>
        </mc:AlternateContent>
      </w:r>
      <w:r>
        <w:rPr>
          <w:rFonts w:asciiTheme="minorHAnsi" w:hAnsiTheme="minorHAnsi"/>
          <w:b/>
          <w:noProof/>
          <w:color w:val="009999"/>
          <w:lang w:eastAsia="en-IE"/>
        </w:rPr>
        <w:t xml:space="preserve">        </w:t>
      </w:r>
      <w:r w:rsidR="00BE4302">
        <w:rPr>
          <w:rFonts w:asciiTheme="minorHAnsi" w:hAnsiTheme="minorHAnsi"/>
          <w:b/>
          <w:noProof/>
          <w:color w:val="009999"/>
          <w:lang w:eastAsia="en-IE"/>
        </w:rPr>
        <w:drawing>
          <wp:inline distT="0" distB="0" distL="0" distR="0" wp14:anchorId="75320FFD" wp14:editId="1C9C4BA8">
            <wp:extent cx="5731510" cy="6784236"/>
            <wp:effectExtent l="0" t="0" r="0" b="1714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C1443" w:rsidRDefault="00EC1443" w:rsidP="00E24037">
      <w:pPr>
        <w:pStyle w:val="PlainText"/>
        <w:spacing w:line="360" w:lineRule="auto"/>
        <w:rPr>
          <w:rFonts w:asciiTheme="minorHAnsi" w:hAnsiTheme="minorHAnsi"/>
          <w:sz w:val="24"/>
          <w:szCs w:val="24"/>
        </w:rPr>
      </w:pPr>
    </w:p>
    <w:p w:rsidR="00E97902" w:rsidRDefault="00E97902" w:rsidP="00E24037">
      <w:pPr>
        <w:spacing w:line="360" w:lineRule="auto"/>
        <w:rPr>
          <w:rFonts w:asciiTheme="minorHAnsi" w:hAnsiTheme="minorHAnsi"/>
          <w:b/>
          <w:color w:val="008080"/>
          <w:sz w:val="28"/>
        </w:rPr>
      </w:pPr>
    </w:p>
    <w:p w:rsidR="005977CA" w:rsidRDefault="005977CA" w:rsidP="00E24037">
      <w:pPr>
        <w:spacing w:line="360" w:lineRule="auto"/>
        <w:rPr>
          <w:rFonts w:asciiTheme="minorHAnsi" w:hAnsiTheme="minorHAnsi"/>
          <w:b/>
          <w:color w:val="008080"/>
          <w:sz w:val="28"/>
        </w:rPr>
      </w:pPr>
    </w:p>
    <w:p w:rsidR="00295035" w:rsidRPr="004F2F76" w:rsidRDefault="005977CA" w:rsidP="00E24037">
      <w:pPr>
        <w:spacing w:line="360" w:lineRule="auto"/>
        <w:rPr>
          <w:rFonts w:asciiTheme="minorHAnsi" w:hAnsiTheme="minorHAnsi"/>
          <w:b/>
          <w:color w:val="008080"/>
          <w:sz w:val="28"/>
        </w:rPr>
      </w:pPr>
      <w:r>
        <w:rPr>
          <w:rFonts w:asciiTheme="minorHAnsi" w:hAnsiTheme="minorHAnsi"/>
          <w:b/>
          <w:i/>
          <w:noProof/>
          <w:u w:val="single"/>
        </w:rPr>
        <w:drawing>
          <wp:anchor distT="0" distB="0" distL="114300" distR="114300" simplePos="0" relativeHeight="251667456" behindDoc="0" locked="0" layoutInCell="1" allowOverlap="1" wp14:anchorId="330F317E" wp14:editId="68EA70DC">
            <wp:simplePos x="0" y="0"/>
            <wp:positionH relativeFrom="margin">
              <wp:posOffset>-60960</wp:posOffset>
            </wp:positionH>
            <wp:positionV relativeFrom="margin">
              <wp:posOffset>-448945</wp:posOffset>
            </wp:positionV>
            <wp:extent cx="5724525" cy="1345565"/>
            <wp:effectExtent l="0" t="0" r="9525" b="698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fi.jpg"/>
                    <pic:cNvPicPr/>
                  </pic:nvPicPr>
                  <pic:blipFill>
                    <a:blip r:embed="rId17">
                      <a:extLst>
                        <a:ext uri="{28A0092B-C50C-407E-A947-70E740481C1C}">
                          <a14:useLocalDpi xmlns:a14="http://schemas.microsoft.com/office/drawing/2010/main" val="0"/>
                        </a:ext>
                      </a:extLst>
                    </a:blip>
                    <a:stretch>
                      <a:fillRect/>
                    </a:stretch>
                  </pic:blipFill>
                  <pic:spPr>
                    <a:xfrm>
                      <a:off x="0" y="0"/>
                      <a:ext cx="5724525" cy="1345565"/>
                    </a:xfrm>
                    <a:prstGeom prst="rect">
                      <a:avLst/>
                    </a:prstGeom>
                  </pic:spPr>
                </pic:pic>
              </a:graphicData>
            </a:graphic>
            <wp14:sizeRelH relativeFrom="margin">
              <wp14:pctWidth>0</wp14:pctWidth>
            </wp14:sizeRelH>
            <wp14:sizeRelV relativeFrom="margin">
              <wp14:pctHeight>0</wp14:pctHeight>
            </wp14:sizeRelV>
          </wp:anchor>
        </w:drawing>
      </w:r>
      <w:r w:rsidR="00AD53AB" w:rsidRPr="004F2F76">
        <w:rPr>
          <w:rFonts w:asciiTheme="minorHAnsi" w:hAnsiTheme="minorHAnsi"/>
          <w:b/>
          <w:color w:val="008080"/>
          <w:sz w:val="28"/>
        </w:rPr>
        <w:t>Meetings</w:t>
      </w:r>
      <w:r w:rsidR="00295035" w:rsidRPr="004F2F76">
        <w:rPr>
          <w:rFonts w:asciiTheme="minorHAnsi" w:hAnsiTheme="minorHAnsi"/>
          <w:b/>
          <w:color w:val="008080"/>
          <w:sz w:val="28"/>
        </w:rPr>
        <w:t xml:space="preserve"> to Date</w:t>
      </w:r>
      <w:r>
        <w:rPr>
          <w:rFonts w:asciiTheme="minorHAnsi" w:hAnsiTheme="minorHAnsi"/>
          <w:b/>
          <w:color w:val="008080"/>
          <w:sz w:val="28"/>
        </w:rPr>
        <w:t>:</w:t>
      </w:r>
      <w:r w:rsidR="003B13DC">
        <w:rPr>
          <w:rFonts w:asciiTheme="minorHAnsi" w:hAnsiTheme="minorHAnsi"/>
          <w:b/>
          <w:color w:val="008080"/>
          <w:sz w:val="28"/>
        </w:rPr>
        <w:t xml:space="preserve"> 2013 and 2014</w:t>
      </w:r>
    </w:p>
    <w:p w:rsidR="00295035" w:rsidRPr="00E24037" w:rsidRDefault="00295035" w:rsidP="00E24037">
      <w:pPr>
        <w:spacing w:line="360" w:lineRule="auto"/>
        <w:rPr>
          <w:rFonts w:asciiTheme="minorHAnsi" w:hAnsiTheme="minorHAnsi"/>
          <w:b/>
          <w:i/>
          <w:u w:val="single"/>
        </w:rPr>
      </w:pPr>
    </w:p>
    <w:p w:rsidR="00DA432B" w:rsidRPr="00E24037" w:rsidRDefault="00D75713" w:rsidP="00E24037">
      <w:pPr>
        <w:spacing w:line="360" w:lineRule="auto"/>
        <w:rPr>
          <w:rFonts w:asciiTheme="minorHAnsi" w:hAnsiTheme="minorHAnsi"/>
        </w:rPr>
      </w:pPr>
      <w:r w:rsidRPr="004F2F76">
        <w:rPr>
          <w:rFonts w:asciiTheme="minorHAnsi" w:hAnsiTheme="minorHAnsi"/>
          <w:b/>
        </w:rPr>
        <w:t>The NDSIG met twice in 2013, both of which were thematic meetings, the first</w:t>
      </w:r>
      <w:r w:rsidR="004F2F76" w:rsidRPr="004F2F76">
        <w:rPr>
          <w:rFonts w:asciiTheme="minorHAnsi" w:hAnsiTheme="minorHAnsi"/>
          <w:b/>
        </w:rPr>
        <w:t xml:space="preserve"> on the issue of sign language </w:t>
      </w:r>
      <w:r w:rsidRPr="004F2F76">
        <w:rPr>
          <w:rFonts w:asciiTheme="minorHAnsi" w:hAnsiTheme="minorHAnsi"/>
          <w:b/>
        </w:rPr>
        <w:t>and the second on housing</w:t>
      </w:r>
      <w:r w:rsidR="004F2F76" w:rsidRPr="004F2F76">
        <w:rPr>
          <w:rFonts w:asciiTheme="minorHAnsi" w:hAnsiTheme="minorHAnsi"/>
          <w:b/>
        </w:rPr>
        <w:t xml:space="preserve">.  </w:t>
      </w:r>
      <w:r w:rsidR="00C03273" w:rsidRPr="004F2F76">
        <w:rPr>
          <w:rFonts w:asciiTheme="minorHAnsi" w:hAnsiTheme="minorHAnsi"/>
          <w:b/>
        </w:rPr>
        <w:t>The key issues that emerged from these two thematic meetings included</w:t>
      </w:r>
      <w:r w:rsidR="00C03273" w:rsidRPr="00E24037">
        <w:rPr>
          <w:rFonts w:asciiTheme="minorHAnsi" w:hAnsiTheme="minorHAnsi"/>
        </w:rPr>
        <w:t>:</w:t>
      </w:r>
    </w:p>
    <w:p w:rsidR="00DA432B" w:rsidRPr="00E24037" w:rsidRDefault="00DA432B" w:rsidP="00E24037">
      <w:pPr>
        <w:spacing w:line="360" w:lineRule="auto"/>
        <w:rPr>
          <w:rFonts w:asciiTheme="minorHAnsi" w:hAnsiTheme="minorHAnsi"/>
        </w:rPr>
      </w:pPr>
    </w:p>
    <w:p w:rsidR="00DA432B" w:rsidRPr="004F2F76" w:rsidRDefault="00DA432B" w:rsidP="004F2F76">
      <w:pPr>
        <w:pStyle w:val="PlainText"/>
        <w:numPr>
          <w:ilvl w:val="0"/>
          <w:numId w:val="9"/>
        </w:numPr>
        <w:spacing w:line="360" w:lineRule="auto"/>
        <w:rPr>
          <w:rFonts w:asciiTheme="minorHAnsi" w:hAnsiTheme="minorHAnsi"/>
          <w:b/>
          <w:sz w:val="24"/>
          <w:szCs w:val="24"/>
        </w:rPr>
      </w:pPr>
      <w:r w:rsidRPr="004F2F76">
        <w:rPr>
          <w:rFonts w:asciiTheme="minorHAnsi" w:hAnsiTheme="minorHAnsi"/>
          <w:b/>
          <w:sz w:val="24"/>
          <w:szCs w:val="24"/>
        </w:rPr>
        <w:t xml:space="preserve">Irish Sign Language Thematic </w:t>
      </w:r>
      <w:r w:rsidR="004F2F76">
        <w:rPr>
          <w:rFonts w:asciiTheme="minorHAnsi" w:hAnsiTheme="minorHAnsi"/>
          <w:b/>
          <w:sz w:val="24"/>
          <w:szCs w:val="24"/>
        </w:rPr>
        <w:t xml:space="preserve">meeting: </w:t>
      </w:r>
      <w:r w:rsidRPr="004F2F76">
        <w:rPr>
          <w:rFonts w:asciiTheme="minorHAnsi" w:hAnsiTheme="minorHAnsi"/>
          <w:b/>
          <w:sz w:val="24"/>
          <w:szCs w:val="24"/>
        </w:rPr>
        <w:t>28th of November 2013</w:t>
      </w:r>
    </w:p>
    <w:p w:rsidR="00DA432B" w:rsidRPr="00E24037" w:rsidRDefault="003B13DC" w:rsidP="004F2F76">
      <w:pPr>
        <w:pStyle w:val="PlainText"/>
        <w:numPr>
          <w:ilvl w:val="1"/>
          <w:numId w:val="9"/>
        </w:numPr>
        <w:spacing w:line="360" w:lineRule="auto"/>
        <w:rPr>
          <w:rFonts w:asciiTheme="minorHAnsi" w:hAnsiTheme="minorHAnsi"/>
          <w:sz w:val="24"/>
          <w:szCs w:val="24"/>
        </w:rPr>
      </w:pPr>
      <w:r>
        <w:rPr>
          <w:rFonts w:asciiTheme="minorHAnsi" w:hAnsiTheme="minorHAnsi"/>
          <w:sz w:val="24"/>
          <w:szCs w:val="24"/>
        </w:rPr>
        <w:t xml:space="preserve">Following the meeting it was agreed that a report be produced with input </w:t>
      </w:r>
      <w:r w:rsidR="00DA432B" w:rsidRPr="00E24037">
        <w:rPr>
          <w:rFonts w:asciiTheme="minorHAnsi" w:hAnsiTheme="minorHAnsi"/>
          <w:sz w:val="24"/>
          <w:szCs w:val="24"/>
        </w:rPr>
        <w:t>from stakeholders in</w:t>
      </w:r>
      <w:r w:rsidR="00CD750F" w:rsidRPr="00E24037">
        <w:rPr>
          <w:rFonts w:asciiTheme="minorHAnsi" w:hAnsiTheme="minorHAnsi"/>
          <w:sz w:val="24"/>
          <w:szCs w:val="24"/>
        </w:rPr>
        <w:t xml:space="preserve"> the D</w:t>
      </w:r>
      <w:r w:rsidR="00DA432B" w:rsidRPr="00E24037">
        <w:rPr>
          <w:rFonts w:asciiTheme="minorHAnsi" w:hAnsiTheme="minorHAnsi"/>
          <w:sz w:val="24"/>
          <w:szCs w:val="24"/>
        </w:rPr>
        <w:t xml:space="preserve">eaf </w:t>
      </w:r>
      <w:r w:rsidR="00CD750F" w:rsidRPr="00E24037">
        <w:rPr>
          <w:rFonts w:asciiTheme="minorHAnsi" w:hAnsiTheme="minorHAnsi"/>
          <w:sz w:val="24"/>
          <w:szCs w:val="24"/>
        </w:rPr>
        <w:t>C</w:t>
      </w:r>
      <w:r w:rsidR="00DA432B" w:rsidRPr="00E24037">
        <w:rPr>
          <w:rFonts w:asciiTheme="minorHAnsi" w:hAnsiTheme="minorHAnsi"/>
          <w:sz w:val="24"/>
          <w:szCs w:val="24"/>
        </w:rPr>
        <w:t xml:space="preserve">ommunity to set out recommendations, including those related to the NDS Implementation Plan. </w:t>
      </w:r>
      <w:r w:rsidR="00420B9E">
        <w:rPr>
          <w:rFonts w:asciiTheme="minorHAnsi" w:hAnsiTheme="minorHAnsi"/>
          <w:sz w:val="24"/>
          <w:szCs w:val="24"/>
        </w:rPr>
        <w:t xml:space="preserve"> </w:t>
      </w:r>
      <w:r w:rsidR="00DA432B" w:rsidRPr="00E24037">
        <w:rPr>
          <w:rFonts w:asciiTheme="minorHAnsi" w:hAnsiTheme="minorHAnsi"/>
          <w:sz w:val="24"/>
          <w:szCs w:val="24"/>
        </w:rPr>
        <w:t xml:space="preserve">This report will be submitted to </w:t>
      </w:r>
      <w:r w:rsidR="00B66C32">
        <w:rPr>
          <w:rFonts w:asciiTheme="minorHAnsi" w:hAnsiTheme="minorHAnsi"/>
          <w:sz w:val="24"/>
          <w:szCs w:val="24"/>
        </w:rPr>
        <w:t xml:space="preserve">the </w:t>
      </w:r>
      <w:r w:rsidR="00DA432B" w:rsidRPr="00E24037">
        <w:rPr>
          <w:rFonts w:asciiTheme="minorHAnsi" w:hAnsiTheme="minorHAnsi"/>
          <w:sz w:val="24"/>
          <w:szCs w:val="24"/>
        </w:rPr>
        <w:t>Minister for consideration.</w:t>
      </w:r>
    </w:p>
    <w:p w:rsidR="00052396" w:rsidRPr="00E24037" w:rsidRDefault="00052396" w:rsidP="00E24037">
      <w:pPr>
        <w:pStyle w:val="PlainText"/>
        <w:spacing w:line="360" w:lineRule="auto"/>
        <w:rPr>
          <w:rFonts w:asciiTheme="minorHAnsi" w:hAnsiTheme="minorHAnsi"/>
          <w:sz w:val="24"/>
          <w:szCs w:val="24"/>
        </w:rPr>
      </w:pPr>
    </w:p>
    <w:p w:rsidR="00DA432B" w:rsidRPr="004F2F76" w:rsidRDefault="004F2F76" w:rsidP="004F2F76">
      <w:pPr>
        <w:pStyle w:val="PlainText"/>
        <w:numPr>
          <w:ilvl w:val="0"/>
          <w:numId w:val="9"/>
        </w:numPr>
        <w:spacing w:line="360" w:lineRule="auto"/>
        <w:rPr>
          <w:rFonts w:asciiTheme="minorHAnsi" w:hAnsiTheme="minorHAnsi"/>
          <w:b/>
          <w:sz w:val="24"/>
          <w:szCs w:val="24"/>
        </w:rPr>
      </w:pPr>
      <w:r>
        <w:rPr>
          <w:rFonts w:asciiTheme="minorHAnsi" w:hAnsiTheme="minorHAnsi"/>
          <w:b/>
          <w:sz w:val="24"/>
          <w:szCs w:val="24"/>
        </w:rPr>
        <w:t xml:space="preserve">Housing thematic meeting: </w:t>
      </w:r>
      <w:r w:rsidR="00DA432B" w:rsidRPr="004F2F76">
        <w:rPr>
          <w:rFonts w:asciiTheme="minorHAnsi" w:hAnsiTheme="minorHAnsi"/>
          <w:b/>
          <w:sz w:val="24"/>
          <w:szCs w:val="24"/>
        </w:rPr>
        <w:t>3rd of December 2014</w:t>
      </w:r>
    </w:p>
    <w:p w:rsidR="00DA432B" w:rsidRPr="003B13DC" w:rsidRDefault="003B13DC" w:rsidP="003B13DC">
      <w:pPr>
        <w:pStyle w:val="PlainText"/>
        <w:numPr>
          <w:ilvl w:val="1"/>
          <w:numId w:val="9"/>
        </w:numPr>
        <w:spacing w:line="360" w:lineRule="auto"/>
        <w:rPr>
          <w:rFonts w:asciiTheme="minorHAnsi" w:hAnsiTheme="minorHAnsi"/>
        </w:rPr>
      </w:pPr>
      <w:r>
        <w:rPr>
          <w:rFonts w:asciiTheme="minorHAnsi" w:hAnsiTheme="minorHAnsi"/>
          <w:sz w:val="24"/>
          <w:szCs w:val="24"/>
        </w:rPr>
        <w:t xml:space="preserve">The meeting focused on Tenancy Support issues and the need for better data on housing need was recognised. </w:t>
      </w:r>
      <w:r w:rsidR="00420B9E">
        <w:rPr>
          <w:rFonts w:asciiTheme="minorHAnsi" w:hAnsiTheme="minorHAnsi"/>
          <w:sz w:val="24"/>
          <w:szCs w:val="24"/>
        </w:rPr>
        <w:t xml:space="preserve"> </w:t>
      </w:r>
      <w:r>
        <w:rPr>
          <w:rFonts w:asciiTheme="minorHAnsi" w:hAnsiTheme="minorHAnsi"/>
          <w:sz w:val="24"/>
          <w:szCs w:val="24"/>
        </w:rPr>
        <w:t xml:space="preserve">There was a commitment to look at how to promote lifetime and universally designed houses.  </w:t>
      </w:r>
    </w:p>
    <w:p w:rsidR="003B13DC" w:rsidRPr="00E24037" w:rsidRDefault="003B13DC" w:rsidP="003B13DC">
      <w:pPr>
        <w:pStyle w:val="PlainText"/>
        <w:spacing w:line="360" w:lineRule="auto"/>
        <w:ind w:left="1440"/>
        <w:rPr>
          <w:rFonts w:asciiTheme="minorHAnsi" w:hAnsiTheme="minorHAnsi"/>
        </w:rPr>
      </w:pPr>
    </w:p>
    <w:p w:rsidR="007B65F4" w:rsidRPr="00E24037" w:rsidRDefault="00C03273" w:rsidP="00E24037">
      <w:pPr>
        <w:spacing w:line="360" w:lineRule="auto"/>
        <w:rPr>
          <w:rFonts w:asciiTheme="minorHAnsi" w:hAnsiTheme="minorHAnsi"/>
        </w:rPr>
      </w:pPr>
      <w:r w:rsidRPr="00E24037">
        <w:rPr>
          <w:rFonts w:asciiTheme="minorHAnsi" w:hAnsiTheme="minorHAnsi"/>
        </w:rPr>
        <w:t>There have been no thematic meetings of the NDSIG during 2014</w:t>
      </w:r>
      <w:r w:rsidR="004F2F76">
        <w:rPr>
          <w:rFonts w:asciiTheme="minorHAnsi" w:hAnsiTheme="minorHAnsi"/>
        </w:rPr>
        <w:t>;</w:t>
      </w:r>
      <w:r w:rsidRPr="00E24037">
        <w:rPr>
          <w:rFonts w:asciiTheme="minorHAnsi" w:hAnsiTheme="minorHAnsi"/>
        </w:rPr>
        <w:t xml:space="preserve"> however</w:t>
      </w:r>
      <w:r w:rsidR="004F2F76">
        <w:rPr>
          <w:rFonts w:asciiTheme="minorHAnsi" w:hAnsiTheme="minorHAnsi"/>
        </w:rPr>
        <w:t>,</w:t>
      </w:r>
      <w:r w:rsidRPr="00E24037">
        <w:rPr>
          <w:rFonts w:asciiTheme="minorHAnsi" w:hAnsiTheme="minorHAnsi"/>
        </w:rPr>
        <w:t xml:space="preserve"> a plenary meeting is scheduled for 29</w:t>
      </w:r>
      <w:r w:rsidRPr="004F2F76">
        <w:rPr>
          <w:rFonts w:asciiTheme="minorHAnsi" w:hAnsiTheme="minorHAnsi"/>
        </w:rPr>
        <w:t>th</w:t>
      </w:r>
      <w:r w:rsidRPr="00E24037">
        <w:rPr>
          <w:rFonts w:asciiTheme="minorHAnsi" w:hAnsiTheme="minorHAnsi"/>
        </w:rPr>
        <w:t xml:space="preserve"> May 2014.  </w:t>
      </w:r>
      <w:r w:rsidR="00052396" w:rsidRPr="00E24037">
        <w:rPr>
          <w:rFonts w:asciiTheme="minorHAnsi" w:hAnsiTheme="minorHAnsi"/>
        </w:rPr>
        <w:t>Although the agenda has yet to be circulated</w:t>
      </w:r>
      <w:r w:rsidR="004F2F76">
        <w:rPr>
          <w:rFonts w:asciiTheme="minorHAnsi" w:hAnsiTheme="minorHAnsi"/>
        </w:rPr>
        <w:t>,</w:t>
      </w:r>
      <w:r w:rsidR="00052396" w:rsidRPr="00E24037">
        <w:rPr>
          <w:rFonts w:asciiTheme="minorHAnsi" w:hAnsiTheme="minorHAnsi"/>
        </w:rPr>
        <w:t xml:space="preserve"> it is expected </w:t>
      </w:r>
      <w:r w:rsidRPr="00E24037">
        <w:rPr>
          <w:rFonts w:asciiTheme="minorHAnsi" w:hAnsiTheme="minorHAnsi"/>
        </w:rPr>
        <w:t xml:space="preserve">to include </w:t>
      </w:r>
      <w:r w:rsidR="00052396" w:rsidRPr="00E24037">
        <w:rPr>
          <w:rFonts w:asciiTheme="minorHAnsi" w:hAnsiTheme="minorHAnsi"/>
        </w:rPr>
        <w:t xml:space="preserve">the National Disability Employment Strategy and a report from the </w:t>
      </w:r>
      <w:r w:rsidR="004F2F76">
        <w:rPr>
          <w:rFonts w:asciiTheme="minorHAnsi" w:hAnsiTheme="minorHAnsi"/>
        </w:rPr>
        <w:t>NDA</w:t>
      </w:r>
      <w:r w:rsidR="00052396" w:rsidRPr="00E24037">
        <w:rPr>
          <w:rFonts w:asciiTheme="minorHAnsi" w:hAnsiTheme="minorHAnsi"/>
        </w:rPr>
        <w:t xml:space="preserve"> on</w:t>
      </w:r>
      <w:r w:rsidR="007B65F4" w:rsidRPr="00E24037">
        <w:rPr>
          <w:rFonts w:asciiTheme="minorHAnsi" w:hAnsiTheme="minorHAnsi"/>
        </w:rPr>
        <w:t xml:space="preserve"> consultation with autism stakeholders </w:t>
      </w:r>
      <w:r w:rsidRPr="00E24037">
        <w:rPr>
          <w:rFonts w:asciiTheme="minorHAnsi" w:hAnsiTheme="minorHAnsi"/>
        </w:rPr>
        <w:t xml:space="preserve">with regard to </w:t>
      </w:r>
      <w:r w:rsidR="007B65F4" w:rsidRPr="00E24037">
        <w:rPr>
          <w:rFonts w:asciiTheme="minorHAnsi" w:hAnsiTheme="minorHAnsi"/>
        </w:rPr>
        <w:t xml:space="preserve">the </w:t>
      </w:r>
      <w:r w:rsidR="004F2F76">
        <w:rPr>
          <w:rFonts w:asciiTheme="minorHAnsi" w:hAnsiTheme="minorHAnsi"/>
        </w:rPr>
        <w:t>NDS</w:t>
      </w:r>
      <w:r w:rsidR="007B65F4" w:rsidRPr="00E24037">
        <w:rPr>
          <w:rFonts w:asciiTheme="minorHAnsi" w:hAnsiTheme="minorHAnsi"/>
        </w:rPr>
        <w:t>.</w:t>
      </w:r>
    </w:p>
    <w:p w:rsidR="007B65F4" w:rsidRDefault="007B65F4" w:rsidP="00E24037">
      <w:pPr>
        <w:spacing w:line="360" w:lineRule="auto"/>
        <w:rPr>
          <w:rFonts w:asciiTheme="minorHAnsi" w:hAnsiTheme="minorHAnsi"/>
        </w:rPr>
      </w:pPr>
    </w:p>
    <w:p w:rsidR="004F2F76" w:rsidRDefault="004F2F76" w:rsidP="00E24037">
      <w:pPr>
        <w:spacing w:line="360" w:lineRule="auto"/>
        <w:rPr>
          <w:rFonts w:asciiTheme="minorHAnsi" w:hAnsiTheme="minorHAnsi"/>
        </w:rPr>
      </w:pPr>
    </w:p>
    <w:p w:rsidR="004F2F76" w:rsidRDefault="004F2F76" w:rsidP="00E24037">
      <w:pPr>
        <w:spacing w:line="360" w:lineRule="auto"/>
        <w:rPr>
          <w:rFonts w:asciiTheme="minorHAnsi" w:hAnsiTheme="minorHAnsi"/>
        </w:rPr>
      </w:pPr>
    </w:p>
    <w:p w:rsidR="004F2F76" w:rsidRDefault="004F2F76" w:rsidP="00E24037">
      <w:pPr>
        <w:spacing w:line="360" w:lineRule="auto"/>
        <w:rPr>
          <w:rFonts w:asciiTheme="minorHAnsi" w:hAnsiTheme="minorHAnsi"/>
        </w:rPr>
      </w:pPr>
    </w:p>
    <w:p w:rsidR="004F2F76" w:rsidRDefault="004F2F76" w:rsidP="00E24037">
      <w:pPr>
        <w:spacing w:line="360" w:lineRule="auto"/>
        <w:rPr>
          <w:rFonts w:asciiTheme="minorHAnsi" w:hAnsiTheme="minorHAnsi"/>
        </w:rPr>
      </w:pPr>
    </w:p>
    <w:p w:rsidR="004F2F76" w:rsidRPr="00E24037" w:rsidRDefault="00E4554A" w:rsidP="00E24037">
      <w:pPr>
        <w:spacing w:line="360" w:lineRule="auto"/>
        <w:rPr>
          <w:rFonts w:asciiTheme="minorHAnsi" w:hAnsiTheme="minorHAnsi"/>
        </w:rPr>
      </w:pPr>
      <w:r w:rsidRPr="00E4554A">
        <w:rPr>
          <w:rFonts w:asciiTheme="minorHAnsi" w:hAnsiTheme="minorHAnsi"/>
          <w:noProof/>
        </w:rPr>
        <mc:AlternateContent>
          <mc:Choice Requires="wps">
            <w:drawing>
              <wp:anchor distT="0" distB="0" distL="114300" distR="114300" simplePos="0" relativeHeight="251684864" behindDoc="0" locked="0" layoutInCell="1" allowOverlap="1" wp14:anchorId="15ACD1EF" wp14:editId="21FE6E15">
                <wp:simplePos x="0" y="0"/>
                <wp:positionH relativeFrom="column">
                  <wp:posOffset>-129396</wp:posOffset>
                </wp:positionH>
                <wp:positionV relativeFrom="paragraph">
                  <wp:posOffset>118686</wp:posOffset>
                </wp:positionV>
                <wp:extent cx="3148330" cy="250166"/>
                <wp:effectExtent l="0" t="0" r="13970" b="171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250166"/>
                        </a:xfrm>
                        <a:prstGeom prst="rect">
                          <a:avLst/>
                        </a:prstGeom>
                        <a:solidFill>
                          <a:srgbClr val="FFFFFF"/>
                        </a:solidFill>
                        <a:ln w="9525">
                          <a:solidFill>
                            <a:schemeClr val="bg1"/>
                          </a:solidFill>
                          <a:miter lim="800000"/>
                          <a:headEnd/>
                          <a:tailEnd/>
                        </a:ln>
                      </wps:spPr>
                      <wps:txbx>
                        <w:txbxContent>
                          <w:p w:rsidR="00E4554A" w:rsidRPr="00E4554A" w:rsidRDefault="00E4554A" w:rsidP="00E4554A">
                            <w:pPr>
                              <w:rPr>
                                <w:rFonts w:ascii="Calibri" w:hAnsi="Calibri"/>
                                <w:color w:val="BFBFBF"/>
                                <w:sz w:val="18"/>
                                <w:szCs w:val="18"/>
                              </w:rPr>
                            </w:pPr>
                            <w:r w:rsidRPr="00E4554A">
                              <w:rPr>
                                <w:rFonts w:ascii="Calibri" w:hAnsi="Calibri"/>
                                <w:color w:val="BFBFBF"/>
                                <w:sz w:val="18"/>
                                <w:szCs w:val="18"/>
                              </w:rPr>
                              <w:t xml:space="preserve">Image by </w:t>
                            </w:r>
                            <w:proofErr w:type="spellStart"/>
                            <w:r w:rsidRPr="00E4554A">
                              <w:rPr>
                                <w:rFonts w:ascii="Calibri" w:hAnsi="Calibri"/>
                                <w:color w:val="BFBFBF"/>
                                <w:sz w:val="18"/>
                                <w:szCs w:val="18"/>
                              </w:rPr>
                              <w:t>basketman</w:t>
                            </w:r>
                            <w:proofErr w:type="spellEnd"/>
                            <w:r w:rsidRPr="00E4554A">
                              <w:rPr>
                                <w:rFonts w:ascii="Calibri" w:hAnsi="Calibri"/>
                                <w:color w:val="BFBFBF"/>
                                <w:sz w:val="18"/>
                                <w:szCs w:val="18"/>
                              </w:rPr>
                              <w:t>, courtesy of freedigitalphotos.net</w:t>
                            </w:r>
                          </w:p>
                          <w:p w:rsidR="00E4554A" w:rsidRDefault="00E455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0.2pt;margin-top:9.35pt;width:247.9pt;height:1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" strokecolor="white [3212]">
                <v:textbox>
                  <w:txbxContent>
                    <w:p w:rsidR="00E4554A" w:rsidRPr="00E4554A" w:rsidRDefault="00E4554A" w:rsidP="00E4554A">
                      <w:pPr>
                        <w:rPr>
                          <w:rFonts w:ascii="Calibri" w:hAnsi="Calibri"/>
                          <w:color w:val="BFBFBF"/>
                          <w:sz w:val="18"/>
                          <w:szCs w:val="18"/>
                        </w:rPr>
                      </w:pPr>
                      <w:r w:rsidRPr="00E4554A">
                        <w:rPr>
                          <w:rFonts w:ascii="Calibri" w:hAnsi="Calibri"/>
                          <w:color w:val="BFBFBF"/>
                          <w:sz w:val="18"/>
                          <w:szCs w:val="18"/>
                        </w:rPr>
                        <w:t xml:space="preserve">Image by </w:t>
                      </w:r>
                      <w:proofErr w:type="spellStart"/>
                      <w:r w:rsidRPr="00E4554A">
                        <w:rPr>
                          <w:rFonts w:ascii="Calibri" w:hAnsi="Calibri"/>
                          <w:color w:val="BFBFBF"/>
                          <w:sz w:val="18"/>
                          <w:szCs w:val="18"/>
                        </w:rPr>
                        <w:t>basketman</w:t>
                      </w:r>
                      <w:proofErr w:type="spellEnd"/>
                      <w:r w:rsidRPr="00E4554A">
                        <w:rPr>
                          <w:rFonts w:ascii="Calibri" w:hAnsi="Calibri"/>
                          <w:color w:val="BFBFBF"/>
                          <w:sz w:val="18"/>
                          <w:szCs w:val="18"/>
                        </w:rPr>
                        <w:t>, courtesy of freedigitalphotos.net</w:t>
                      </w:r>
                    </w:p>
                    <w:p w:rsidR="00E4554A" w:rsidRDefault="00E4554A"/>
                  </w:txbxContent>
                </v:textbox>
              </v:shape>
            </w:pict>
          </mc:Fallback>
        </mc:AlternateContent>
      </w:r>
    </w:p>
    <w:p w:rsidR="007B65F4" w:rsidRPr="004F2F76" w:rsidRDefault="007B65F4" w:rsidP="00E24037">
      <w:pPr>
        <w:spacing w:line="360" w:lineRule="auto"/>
        <w:rPr>
          <w:rFonts w:asciiTheme="minorHAnsi" w:hAnsiTheme="minorHAnsi"/>
          <w:b/>
          <w:color w:val="008080"/>
          <w:sz w:val="28"/>
        </w:rPr>
      </w:pPr>
      <w:r w:rsidRPr="004F2F76">
        <w:rPr>
          <w:rFonts w:asciiTheme="minorHAnsi" w:hAnsiTheme="minorHAnsi"/>
          <w:b/>
          <w:color w:val="008080"/>
          <w:sz w:val="28"/>
        </w:rPr>
        <w:lastRenderedPageBreak/>
        <w:t>DSG Letter to Minister Lynch</w:t>
      </w:r>
    </w:p>
    <w:p w:rsidR="00E0555D" w:rsidRPr="00E24037" w:rsidRDefault="00812827" w:rsidP="00E24037">
      <w:pPr>
        <w:spacing w:line="360" w:lineRule="auto"/>
        <w:rPr>
          <w:rFonts w:asciiTheme="minorHAnsi" w:hAnsiTheme="minorHAnsi"/>
        </w:rPr>
      </w:pPr>
      <w:r w:rsidRPr="00E24037">
        <w:rPr>
          <w:rFonts w:asciiTheme="minorHAnsi" w:hAnsiTheme="minorHAnsi"/>
        </w:rPr>
        <w:t>In March 2014</w:t>
      </w:r>
      <w:r w:rsidR="004F2F76">
        <w:rPr>
          <w:rFonts w:asciiTheme="minorHAnsi" w:hAnsiTheme="minorHAnsi"/>
        </w:rPr>
        <w:t>,</w:t>
      </w:r>
      <w:r w:rsidRPr="00E24037">
        <w:rPr>
          <w:rFonts w:asciiTheme="minorHAnsi" w:hAnsiTheme="minorHAnsi"/>
        </w:rPr>
        <w:t xml:space="preserve"> the DSG wrote to Minister Lynch requesting a specific meeting with her to discuss the Group</w:t>
      </w:r>
      <w:r w:rsidR="004F2F76">
        <w:rPr>
          <w:rFonts w:asciiTheme="minorHAnsi" w:hAnsiTheme="minorHAnsi"/>
        </w:rPr>
        <w:t>’</w:t>
      </w:r>
      <w:r w:rsidRPr="00E24037">
        <w:rPr>
          <w:rFonts w:asciiTheme="minorHAnsi" w:hAnsiTheme="minorHAnsi"/>
        </w:rPr>
        <w:t xml:space="preserve">s concerns </w:t>
      </w:r>
      <w:r w:rsidR="00E0555D" w:rsidRPr="00E24037">
        <w:rPr>
          <w:rFonts w:asciiTheme="minorHAnsi" w:hAnsiTheme="minorHAnsi"/>
        </w:rPr>
        <w:t xml:space="preserve">in relation to monitoring the implementation of the </w:t>
      </w:r>
      <w:r w:rsidR="004F2F76">
        <w:rPr>
          <w:rFonts w:asciiTheme="minorHAnsi" w:hAnsiTheme="minorHAnsi"/>
        </w:rPr>
        <w:t>NDSIP</w:t>
      </w:r>
      <w:r w:rsidR="00E0555D" w:rsidRPr="00E24037">
        <w:rPr>
          <w:rFonts w:asciiTheme="minorHAnsi" w:hAnsiTheme="minorHAnsi"/>
        </w:rPr>
        <w:t xml:space="preserve">. </w:t>
      </w:r>
      <w:r w:rsidR="00AD5104" w:rsidRPr="00E24037">
        <w:rPr>
          <w:rFonts w:asciiTheme="minorHAnsi" w:hAnsiTheme="minorHAnsi"/>
        </w:rPr>
        <w:t>This letter reflected the high</w:t>
      </w:r>
      <w:r w:rsidR="004F2F76">
        <w:rPr>
          <w:rFonts w:asciiTheme="minorHAnsi" w:hAnsiTheme="minorHAnsi"/>
        </w:rPr>
        <w:t>-</w:t>
      </w:r>
      <w:r w:rsidR="00AD5104" w:rsidRPr="00E24037">
        <w:rPr>
          <w:rFonts w:asciiTheme="minorHAnsi" w:hAnsiTheme="minorHAnsi"/>
        </w:rPr>
        <w:t>level critique and concerns with regard to various element</w:t>
      </w:r>
      <w:r w:rsidR="004F2F76">
        <w:rPr>
          <w:rFonts w:asciiTheme="minorHAnsi" w:hAnsiTheme="minorHAnsi"/>
        </w:rPr>
        <w:t>s</w:t>
      </w:r>
      <w:r w:rsidR="00AD5104" w:rsidRPr="00E24037">
        <w:rPr>
          <w:rFonts w:asciiTheme="minorHAnsi" w:hAnsiTheme="minorHAnsi"/>
        </w:rPr>
        <w:t xml:space="preserve"> of the NDSIP and </w:t>
      </w:r>
      <w:r w:rsidR="004F2F76">
        <w:rPr>
          <w:rFonts w:asciiTheme="minorHAnsi" w:hAnsiTheme="minorHAnsi"/>
        </w:rPr>
        <w:t xml:space="preserve">its monitoring. </w:t>
      </w:r>
      <w:r w:rsidR="00AD5104" w:rsidRPr="00E24037">
        <w:rPr>
          <w:rFonts w:asciiTheme="minorHAnsi" w:hAnsiTheme="minorHAnsi"/>
        </w:rPr>
        <w:t xml:space="preserve"> </w:t>
      </w:r>
      <w:r w:rsidR="00385BB1" w:rsidRPr="00E24037">
        <w:rPr>
          <w:rFonts w:asciiTheme="minorHAnsi" w:hAnsiTheme="minorHAnsi"/>
        </w:rPr>
        <w:t xml:space="preserve">The letter </w:t>
      </w:r>
      <w:r w:rsidR="00E0555D" w:rsidRPr="00E24037">
        <w:rPr>
          <w:rFonts w:asciiTheme="minorHAnsi" w:hAnsiTheme="minorHAnsi"/>
        </w:rPr>
        <w:t>expressed th</w:t>
      </w:r>
      <w:r w:rsidR="00385BB1" w:rsidRPr="00E24037">
        <w:rPr>
          <w:rFonts w:asciiTheme="minorHAnsi" w:hAnsiTheme="minorHAnsi"/>
        </w:rPr>
        <w:t>e</w:t>
      </w:r>
      <w:r w:rsidR="00E0555D" w:rsidRPr="00E24037">
        <w:rPr>
          <w:rFonts w:asciiTheme="minorHAnsi" w:hAnsiTheme="minorHAnsi"/>
        </w:rPr>
        <w:t xml:space="preserve"> disappointment</w:t>
      </w:r>
      <w:r w:rsidR="00385BB1" w:rsidRPr="00E24037">
        <w:rPr>
          <w:rFonts w:asciiTheme="minorHAnsi" w:hAnsiTheme="minorHAnsi"/>
        </w:rPr>
        <w:t xml:space="preserve"> of the DSG</w:t>
      </w:r>
      <w:r w:rsidR="00E0555D" w:rsidRPr="00E24037">
        <w:rPr>
          <w:rFonts w:asciiTheme="minorHAnsi" w:hAnsiTheme="minorHAnsi"/>
        </w:rPr>
        <w:t xml:space="preserve"> that, since the Plan was published in July 2013, it has not been possible for them to get any real sense of whether the process is working as designe</w:t>
      </w:r>
      <w:r w:rsidR="00EA15ED">
        <w:rPr>
          <w:rFonts w:asciiTheme="minorHAnsi" w:hAnsiTheme="minorHAnsi"/>
        </w:rPr>
        <w:t>d and intended, and whether the</w:t>
      </w:r>
      <w:r w:rsidR="00E0555D" w:rsidRPr="00E24037">
        <w:rPr>
          <w:rFonts w:asciiTheme="minorHAnsi" w:hAnsiTheme="minorHAnsi"/>
        </w:rPr>
        <w:t xml:space="preserve"> </w:t>
      </w:r>
      <w:r w:rsidR="00EA15ED">
        <w:rPr>
          <w:rFonts w:asciiTheme="minorHAnsi" w:hAnsiTheme="minorHAnsi"/>
        </w:rPr>
        <w:t>NDSIP</w:t>
      </w:r>
      <w:r w:rsidR="00E0555D" w:rsidRPr="00E24037">
        <w:rPr>
          <w:rFonts w:asciiTheme="minorHAnsi" w:hAnsiTheme="minorHAnsi"/>
        </w:rPr>
        <w:t xml:space="preserve"> is achieving measureable progress.</w:t>
      </w:r>
    </w:p>
    <w:p w:rsidR="00E0555D" w:rsidRPr="00E24037" w:rsidRDefault="00E0555D" w:rsidP="00E24037">
      <w:pPr>
        <w:spacing w:line="360" w:lineRule="auto"/>
        <w:rPr>
          <w:rFonts w:asciiTheme="minorHAnsi" w:hAnsiTheme="minorHAnsi"/>
        </w:rPr>
      </w:pPr>
    </w:p>
    <w:p w:rsidR="00E0555D" w:rsidRDefault="00E0555D" w:rsidP="00E24037">
      <w:pPr>
        <w:spacing w:line="360" w:lineRule="auto"/>
        <w:rPr>
          <w:rFonts w:asciiTheme="minorHAnsi" w:hAnsiTheme="minorHAnsi"/>
        </w:rPr>
      </w:pPr>
      <w:r w:rsidRPr="00E24037">
        <w:rPr>
          <w:rFonts w:asciiTheme="minorHAnsi" w:hAnsiTheme="minorHAnsi"/>
        </w:rPr>
        <w:t>In particular</w:t>
      </w:r>
      <w:r w:rsidR="00EA15ED">
        <w:rPr>
          <w:rFonts w:asciiTheme="minorHAnsi" w:hAnsiTheme="minorHAnsi"/>
        </w:rPr>
        <w:t>,</w:t>
      </w:r>
      <w:r w:rsidRPr="00E24037">
        <w:rPr>
          <w:rFonts w:asciiTheme="minorHAnsi" w:hAnsiTheme="minorHAnsi"/>
        </w:rPr>
        <w:t xml:space="preserve"> </w:t>
      </w:r>
      <w:r w:rsidR="00FB77F6" w:rsidRPr="00E24037">
        <w:rPr>
          <w:rFonts w:asciiTheme="minorHAnsi" w:hAnsiTheme="minorHAnsi"/>
        </w:rPr>
        <w:t xml:space="preserve">the DSG highlighted the following as issues </w:t>
      </w:r>
      <w:r w:rsidR="00EA15ED">
        <w:rPr>
          <w:rFonts w:asciiTheme="minorHAnsi" w:hAnsiTheme="minorHAnsi"/>
        </w:rPr>
        <w:t>that it wished</w:t>
      </w:r>
      <w:r w:rsidR="00FB77F6" w:rsidRPr="00E24037">
        <w:rPr>
          <w:rFonts w:asciiTheme="minorHAnsi" w:hAnsiTheme="minorHAnsi"/>
        </w:rPr>
        <w:t xml:space="preserve"> to discuss with the Minister:</w:t>
      </w:r>
    </w:p>
    <w:p w:rsidR="00EA15ED" w:rsidRPr="00E24037" w:rsidRDefault="00EA15ED" w:rsidP="00E24037">
      <w:pPr>
        <w:spacing w:line="360" w:lineRule="auto"/>
        <w:rPr>
          <w:rFonts w:asciiTheme="minorHAnsi" w:hAnsiTheme="minorHAnsi"/>
        </w:rPr>
      </w:pPr>
    </w:p>
    <w:p w:rsidR="00EA15ED" w:rsidRDefault="00E0555D" w:rsidP="00EA15ED">
      <w:pPr>
        <w:numPr>
          <w:ilvl w:val="0"/>
          <w:numId w:val="3"/>
        </w:numPr>
        <w:spacing w:line="360" w:lineRule="auto"/>
        <w:ind w:left="360"/>
        <w:rPr>
          <w:rFonts w:asciiTheme="minorHAnsi" w:hAnsiTheme="minorHAnsi"/>
        </w:rPr>
      </w:pPr>
      <w:r w:rsidRPr="00EA15ED">
        <w:rPr>
          <w:rFonts w:asciiTheme="minorHAnsi" w:hAnsiTheme="minorHAnsi"/>
          <w:b/>
        </w:rPr>
        <w:t>Key Performance Indicators</w:t>
      </w:r>
      <w:r w:rsidR="00EA15ED" w:rsidRPr="00EA15ED">
        <w:rPr>
          <w:rFonts w:asciiTheme="minorHAnsi" w:hAnsiTheme="minorHAnsi"/>
          <w:b/>
        </w:rPr>
        <w:t xml:space="preserve"> (KPIs)</w:t>
      </w:r>
      <w:r w:rsidRPr="00EA15ED">
        <w:rPr>
          <w:rFonts w:asciiTheme="minorHAnsi" w:hAnsiTheme="minorHAnsi"/>
          <w:b/>
        </w:rPr>
        <w:t>:</w:t>
      </w:r>
      <w:r w:rsidRPr="00E24037">
        <w:rPr>
          <w:rFonts w:asciiTheme="minorHAnsi" w:hAnsiTheme="minorHAnsi"/>
        </w:rPr>
        <w:t xml:space="preserve"> </w:t>
      </w:r>
      <w:r w:rsidR="00EF3B54">
        <w:rPr>
          <w:rFonts w:asciiTheme="minorHAnsi" w:hAnsiTheme="minorHAnsi"/>
        </w:rPr>
        <w:t xml:space="preserve"> </w:t>
      </w:r>
      <w:r w:rsidRPr="00E24037">
        <w:rPr>
          <w:rFonts w:asciiTheme="minorHAnsi" w:hAnsiTheme="minorHAnsi"/>
        </w:rPr>
        <w:t xml:space="preserve">The DSG considers that we will soon be </w:t>
      </w:r>
      <w:r w:rsidR="00B1135B" w:rsidRPr="00E24037">
        <w:rPr>
          <w:rFonts w:asciiTheme="minorHAnsi" w:hAnsiTheme="minorHAnsi"/>
        </w:rPr>
        <w:t xml:space="preserve">one </w:t>
      </w:r>
      <w:r w:rsidRPr="00E24037">
        <w:rPr>
          <w:rFonts w:asciiTheme="minorHAnsi" w:hAnsiTheme="minorHAnsi"/>
        </w:rPr>
        <w:t xml:space="preserve">year into a </w:t>
      </w:r>
      <w:r w:rsidR="00B1135B" w:rsidRPr="00E24037">
        <w:rPr>
          <w:rFonts w:asciiTheme="minorHAnsi" w:hAnsiTheme="minorHAnsi"/>
        </w:rPr>
        <w:t>two and a half</w:t>
      </w:r>
      <w:r w:rsidRPr="00E24037">
        <w:rPr>
          <w:rFonts w:asciiTheme="minorHAnsi" w:hAnsiTheme="minorHAnsi"/>
        </w:rPr>
        <w:t xml:space="preserve"> year programme</w:t>
      </w:r>
      <w:r w:rsidR="00EA15ED">
        <w:rPr>
          <w:rFonts w:asciiTheme="minorHAnsi" w:hAnsiTheme="minorHAnsi"/>
        </w:rPr>
        <w:t>,</w:t>
      </w:r>
      <w:r w:rsidRPr="00E24037">
        <w:rPr>
          <w:rFonts w:asciiTheme="minorHAnsi" w:hAnsiTheme="minorHAnsi"/>
        </w:rPr>
        <w:t xml:space="preserve"> but that there is little sense of what progress has been achieved over this period. </w:t>
      </w:r>
      <w:r w:rsidR="00EF3B54">
        <w:rPr>
          <w:rFonts w:asciiTheme="minorHAnsi" w:hAnsiTheme="minorHAnsi"/>
        </w:rPr>
        <w:t xml:space="preserve"> </w:t>
      </w:r>
      <w:r w:rsidRPr="00E24037">
        <w:rPr>
          <w:rFonts w:asciiTheme="minorHAnsi" w:hAnsiTheme="minorHAnsi"/>
        </w:rPr>
        <w:t xml:space="preserve">The fact that </w:t>
      </w:r>
      <w:r w:rsidR="00B1135B" w:rsidRPr="00E24037">
        <w:rPr>
          <w:rFonts w:asciiTheme="minorHAnsi" w:hAnsiTheme="minorHAnsi"/>
        </w:rPr>
        <w:t xml:space="preserve">62 out of 91 actions </w:t>
      </w:r>
      <w:r w:rsidRPr="00E24037">
        <w:rPr>
          <w:rFonts w:asciiTheme="minorHAnsi" w:hAnsiTheme="minorHAnsi"/>
        </w:rPr>
        <w:t>are timetabled as “ongoing” or “ongoing over</w:t>
      </w:r>
      <w:r w:rsidR="00B1135B" w:rsidRPr="00E24037">
        <w:rPr>
          <w:rFonts w:asciiTheme="minorHAnsi" w:hAnsiTheme="minorHAnsi"/>
        </w:rPr>
        <w:t xml:space="preserve"> the</w:t>
      </w:r>
      <w:r w:rsidRPr="00E24037">
        <w:rPr>
          <w:rFonts w:asciiTheme="minorHAnsi" w:hAnsiTheme="minorHAnsi"/>
        </w:rPr>
        <w:t xml:space="preserve"> life of the plan” does not assist in identifying priorities or evaluating progress. </w:t>
      </w:r>
    </w:p>
    <w:p w:rsidR="00EA15ED" w:rsidRDefault="00EA15ED" w:rsidP="00EA15ED">
      <w:pPr>
        <w:spacing w:line="360" w:lineRule="auto"/>
        <w:ind w:left="360"/>
        <w:rPr>
          <w:rFonts w:asciiTheme="minorHAnsi" w:hAnsiTheme="minorHAnsi"/>
        </w:rPr>
      </w:pPr>
    </w:p>
    <w:p w:rsidR="00EA15ED" w:rsidRDefault="00E0555D" w:rsidP="00EA15ED">
      <w:pPr>
        <w:numPr>
          <w:ilvl w:val="0"/>
          <w:numId w:val="3"/>
        </w:numPr>
        <w:spacing w:line="360" w:lineRule="auto"/>
        <w:ind w:left="360"/>
        <w:rPr>
          <w:rFonts w:asciiTheme="minorHAnsi" w:hAnsiTheme="minorHAnsi"/>
        </w:rPr>
      </w:pPr>
      <w:r w:rsidRPr="00EA15ED">
        <w:rPr>
          <w:rFonts w:asciiTheme="minorHAnsi" w:hAnsiTheme="minorHAnsi"/>
          <w:b/>
        </w:rPr>
        <w:t>Departmental Consultative Committees:</w:t>
      </w:r>
      <w:r w:rsidRPr="00EA15ED">
        <w:rPr>
          <w:rFonts w:asciiTheme="minorHAnsi" w:hAnsiTheme="minorHAnsi"/>
        </w:rPr>
        <w:t xml:space="preserve"> </w:t>
      </w:r>
      <w:r w:rsidR="00EF3B54">
        <w:rPr>
          <w:rFonts w:asciiTheme="minorHAnsi" w:hAnsiTheme="minorHAnsi"/>
        </w:rPr>
        <w:t xml:space="preserve"> </w:t>
      </w:r>
      <w:r w:rsidRPr="00EA15ED">
        <w:rPr>
          <w:rFonts w:asciiTheme="minorHAnsi" w:hAnsiTheme="minorHAnsi"/>
        </w:rPr>
        <w:t xml:space="preserve">The DSG understood that the departmental consultative committees are key in the monitoring mechanism for the </w:t>
      </w:r>
      <w:r w:rsidR="00EA15ED">
        <w:rPr>
          <w:rFonts w:asciiTheme="minorHAnsi" w:hAnsiTheme="minorHAnsi"/>
        </w:rPr>
        <w:t>NDSIP.</w:t>
      </w:r>
      <w:r w:rsidRPr="00EA15ED">
        <w:rPr>
          <w:rFonts w:asciiTheme="minorHAnsi" w:hAnsiTheme="minorHAnsi"/>
        </w:rPr>
        <w:t xml:space="preserve"> </w:t>
      </w:r>
      <w:r w:rsidR="00EF3B54">
        <w:rPr>
          <w:rFonts w:asciiTheme="minorHAnsi" w:hAnsiTheme="minorHAnsi"/>
        </w:rPr>
        <w:t xml:space="preserve"> </w:t>
      </w:r>
      <w:r w:rsidRPr="00EA15ED">
        <w:rPr>
          <w:rFonts w:asciiTheme="minorHAnsi" w:hAnsiTheme="minorHAnsi"/>
        </w:rPr>
        <w:t>Members understood the committees were to be in place and meeting at regular intervals</w:t>
      </w:r>
      <w:r w:rsidR="00EF3B54">
        <w:rPr>
          <w:rFonts w:asciiTheme="minorHAnsi" w:hAnsiTheme="minorHAnsi"/>
        </w:rPr>
        <w:t>,</w:t>
      </w:r>
      <w:r w:rsidRPr="00EA15ED">
        <w:rPr>
          <w:rFonts w:asciiTheme="minorHAnsi" w:hAnsiTheme="minorHAnsi"/>
        </w:rPr>
        <w:t xml:space="preserve"> in order to facilitate active engagement with stakeholders on the delivery of actions and on addressing barriers to implementation, which would enable the stakeholders to bring solutions to the table.  However, the Group is concerned that very little progress has been achieved in this regard.  Meetings of those committees are essential to identifying what issues should be escalated to the NDSIG and to thematic meetings to be resolved.</w:t>
      </w:r>
    </w:p>
    <w:p w:rsidR="00EA15ED" w:rsidRDefault="00EA15ED" w:rsidP="00EA15ED">
      <w:pPr>
        <w:pStyle w:val="ListParagraph"/>
        <w:rPr>
          <w:rFonts w:asciiTheme="minorHAnsi" w:hAnsiTheme="minorHAnsi"/>
        </w:rPr>
      </w:pPr>
    </w:p>
    <w:p w:rsidR="00EA15ED" w:rsidRDefault="00E0555D" w:rsidP="00EA15ED">
      <w:pPr>
        <w:numPr>
          <w:ilvl w:val="0"/>
          <w:numId w:val="3"/>
        </w:numPr>
        <w:spacing w:line="360" w:lineRule="auto"/>
        <w:ind w:left="360"/>
        <w:rPr>
          <w:rFonts w:asciiTheme="minorHAnsi" w:hAnsiTheme="minorHAnsi"/>
        </w:rPr>
      </w:pPr>
      <w:r w:rsidRPr="00EA15ED">
        <w:rPr>
          <w:rFonts w:asciiTheme="minorHAnsi" w:hAnsiTheme="minorHAnsi"/>
          <w:b/>
        </w:rPr>
        <w:t>Commitment to Mainstreaming:</w:t>
      </w:r>
      <w:r w:rsidRPr="00EA15ED">
        <w:rPr>
          <w:rFonts w:asciiTheme="minorHAnsi" w:hAnsiTheme="minorHAnsi"/>
        </w:rPr>
        <w:t xml:space="preserve"> </w:t>
      </w:r>
      <w:r w:rsidR="00EF3B54">
        <w:rPr>
          <w:rFonts w:asciiTheme="minorHAnsi" w:hAnsiTheme="minorHAnsi"/>
        </w:rPr>
        <w:t xml:space="preserve"> </w:t>
      </w:r>
      <w:r w:rsidRPr="00EA15ED">
        <w:rPr>
          <w:rFonts w:asciiTheme="minorHAnsi" w:hAnsiTheme="minorHAnsi"/>
        </w:rPr>
        <w:t>The DSG understands that it was intended that all relevant Government Departments would have a consultative mechanism in place in relation to the NDSIP</w:t>
      </w:r>
      <w:r w:rsidR="00405AFE">
        <w:rPr>
          <w:rFonts w:asciiTheme="minorHAnsi" w:hAnsiTheme="minorHAnsi"/>
        </w:rPr>
        <w:t xml:space="preserve">. </w:t>
      </w:r>
      <w:r w:rsidR="00EF3B54">
        <w:rPr>
          <w:rFonts w:asciiTheme="minorHAnsi" w:hAnsiTheme="minorHAnsi"/>
        </w:rPr>
        <w:t xml:space="preserve"> </w:t>
      </w:r>
      <w:r w:rsidR="00405AFE">
        <w:rPr>
          <w:rFonts w:asciiTheme="minorHAnsi" w:hAnsiTheme="minorHAnsi"/>
        </w:rPr>
        <w:t>However, it remain</w:t>
      </w:r>
      <w:r w:rsidRPr="00EA15ED">
        <w:rPr>
          <w:rFonts w:asciiTheme="minorHAnsi" w:hAnsiTheme="minorHAnsi"/>
        </w:rPr>
        <w:t xml:space="preserve">s concerned that some Departments do not appear to </w:t>
      </w:r>
      <w:r w:rsidR="00405AFE">
        <w:rPr>
          <w:rFonts w:asciiTheme="minorHAnsi" w:hAnsiTheme="minorHAnsi"/>
        </w:rPr>
        <w:t>be planning</w:t>
      </w:r>
      <w:r w:rsidRPr="00EA15ED">
        <w:rPr>
          <w:rFonts w:asciiTheme="minorHAnsi" w:hAnsiTheme="minorHAnsi"/>
        </w:rPr>
        <w:t xml:space="preserve"> to put a </w:t>
      </w:r>
      <w:r w:rsidR="00405AFE">
        <w:rPr>
          <w:rFonts w:asciiTheme="minorHAnsi" w:hAnsiTheme="minorHAnsi"/>
        </w:rPr>
        <w:t>committee in place</w:t>
      </w:r>
      <w:r w:rsidRPr="00EA15ED">
        <w:rPr>
          <w:rFonts w:asciiTheme="minorHAnsi" w:hAnsiTheme="minorHAnsi"/>
        </w:rPr>
        <w:t xml:space="preserve"> or</w:t>
      </w:r>
      <w:r w:rsidR="00405AFE">
        <w:rPr>
          <w:rFonts w:asciiTheme="minorHAnsi" w:hAnsiTheme="minorHAnsi"/>
        </w:rPr>
        <w:t>,</w:t>
      </w:r>
      <w:r w:rsidRPr="00EA15ED">
        <w:rPr>
          <w:rFonts w:asciiTheme="minorHAnsi" w:hAnsiTheme="minorHAnsi"/>
        </w:rPr>
        <w:t xml:space="preserve"> where appropriate</w:t>
      </w:r>
      <w:r w:rsidR="00405AFE">
        <w:rPr>
          <w:rFonts w:asciiTheme="minorHAnsi" w:hAnsiTheme="minorHAnsi"/>
        </w:rPr>
        <w:t>,</w:t>
      </w:r>
      <w:r w:rsidRPr="00EA15ED">
        <w:rPr>
          <w:rFonts w:asciiTheme="minorHAnsi" w:hAnsiTheme="minorHAnsi"/>
        </w:rPr>
        <w:t xml:space="preserve"> to join with another Department’s committee.  Such </w:t>
      </w:r>
      <w:r w:rsidR="00405AFE">
        <w:rPr>
          <w:rFonts w:asciiTheme="minorHAnsi" w:hAnsiTheme="minorHAnsi"/>
        </w:rPr>
        <w:t xml:space="preserve">arrangements would be helpful in </w:t>
      </w:r>
      <w:r w:rsidRPr="00EA15ED">
        <w:rPr>
          <w:rFonts w:asciiTheme="minorHAnsi" w:hAnsiTheme="minorHAnsi"/>
        </w:rPr>
        <w:t xml:space="preserve">evaluating </w:t>
      </w:r>
      <w:r w:rsidRPr="00EA15ED">
        <w:rPr>
          <w:rFonts w:asciiTheme="minorHAnsi" w:hAnsiTheme="minorHAnsi"/>
        </w:rPr>
        <w:lastRenderedPageBreak/>
        <w:t>progress by those Departments on critical areas</w:t>
      </w:r>
      <w:r w:rsidR="00405AFE">
        <w:rPr>
          <w:rFonts w:asciiTheme="minorHAnsi" w:hAnsiTheme="minorHAnsi"/>
        </w:rPr>
        <w:t>,</w:t>
      </w:r>
      <w:r w:rsidRPr="00EA15ED">
        <w:rPr>
          <w:rFonts w:asciiTheme="minorHAnsi" w:hAnsiTheme="minorHAnsi"/>
        </w:rPr>
        <w:t xml:space="preserve"> such as services for children, education and access to the justice system.  </w:t>
      </w:r>
    </w:p>
    <w:p w:rsidR="00EA15ED" w:rsidRDefault="00EA15ED" w:rsidP="00EA15ED">
      <w:pPr>
        <w:pStyle w:val="ListParagraph"/>
        <w:rPr>
          <w:rFonts w:asciiTheme="minorHAnsi" w:hAnsiTheme="minorHAnsi"/>
        </w:rPr>
      </w:pPr>
    </w:p>
    <w:p w:rsidR="00EA15ED" w:rsidRDefault="00E0555D" w:rsidP="00EA15ED">
      <w:pPr>
        <w:numPr>
          <w:ilvl w:val="0"/>
          <w:numId w:val="3"/>
        </w:numPr>
        <w:spacing w:line="360" w:lineRule="auto"/>
        <w:ind w:left="360"/>
        <w:rPr>
          <w:rFonts w:asciiTheme="minorHAnsi" w:hAnsiTheme="minorHAnsi"/>
        </w:rPr>
      </w:pPr>
      <w:r w:rsidRPr="00892571">
        <w:rPr>
          <w:rFonts w:asciiTheme="minorHAnsi" w:hAnsiTheme="minorHAnsi"/>
          <w:b/>
        </w:rPr>
        <w:t>Sectoral Plans:</w:t>
      </w:r>
      <w:r w:rsidRPr="00EA15ED">
        <w:rPr>
          <w:rFonts w:asciiTheme="minorHAnsi" w:hAnsiTheme="minorHAnsi"/>
        </w:rPr>
        <w:t xml:space="preserve"> </w:t>
      </w:r>
      <w:r w:rsidR="00EF3B54">
        <w:rPr>
          <w:rFonts w:asciiTheme="minorHAnsi" w:hAnsiTheme="minorHAnsi"/>
        </w:rPr>
        <w:t xml:space="preserve"> </w:t>
      </w:r>
      <w:r w:rsidRPr="00EA15ED">
        <w:rPr>
          <w:rFonts w:asciiTheme="minorHAnsi" w:hAnsiTheme="minorHAnsi"/>
        </w:rPr>
        <w:t>Members welcome the fact that the Department of Transport, Tourism and Sport has published a revised sectoral plan (although it is only focused on transport matters).</w:t>
      </w:r>
      <w:r w:rsidR="00EF3B54">
        <w:rPr>
          <w:rFonts w:asciiTheme="minorHAnsi" w:hAnsiTheme="minorHAnsi"/>
        </w:rPr>
        <w:t xml:space="preserve">  </w:t>
      </w:r>
      <w:r w:rsidRPr="00EA15ED">
        <w:rPr>
          <w:rFonts w:asciiTheme="minorHAnsi" w:hAnsiTheme="minorHAnsi"/>
        </w:rPr>
        <w:t>The DSG considers that all relevant Departments should produce revised sectoral plans reflecting the committed actions in the NDSIP,</w:t>
      </w:r>
      <w:r w:rsidR="00405AFE">
        <w:rPr>
          <w:rFonts w:asciiTheme="minorHAnsi" w:hAnsiTheme="minorHAnsi"/>
        </w:rPr>
        <w:t xml:space="preserve"> including commitments to cross-</w:t>
      </w:r>
      <w:r w:rsidRPr="00EA15ED">
        <w:rPr>
          <w:rFonts w:asciiTheme="minorHAnsi" w:hAnsiTheme="minorHAnsi"/>
        </w:rPr>
        <w:t xml:space="preserve">departmental coordination, in line with the spirit of the Disability Act 2005. </w:t>
      </w:r>
      <w:r w:rsidR="00EF3B54">
        <w:rPr>
          <w:rFonts w:asciiTheme="minorHAnsi" w:hAnsiTheme="minorHAnsi"/>
        </w:rPr>
        <w:t xml:space="preserve"> </w:t>
      </w:r>
      <w:r w:rsidRPr="00EA15ED">
        <w:rPr>
          <w:rFonts w:asciiTheme="minorHAnsi" w:hAnsiTheme="minorHAnsi"/>
        </w:rPr>
        <w:t>This would then provide for statutory reporting on progress to the Oireachtas</w:t>
      </w:r>
      <w:r w:rsidR="00405AFE">
        <w:rPr>
          <w:rFonts w:asciiTheme="minorHAnsi" w:hAnsiTheme="minorHAnsi"/>
        </w:rPr>
        <w:t>,</w:t>
      </w:r>
      <w:r w:rsidRPr="00EA15ED">
        <w:rPr>
          <w:rFonts w:asciiTheme="minorHAnsi" w:hAnsiTheme="minorHAnsi"/>
        </w:rPr>
        <w:t xml:space="preserve"> and access by persons with disabilities to the Ombudsman with regard to any failures to implement those plans.</w:t>
      </w:r>
    </w:p>
    <w:p w:rsidR="00EA15ED" w:rsidRDefault="00EA15ED" w:rsidP="00EA15ED">
      <w:pPr>
        <w:pStyle w:val="ListParagraph"/>
        <w:rPr>
          <w:rFonts w:asciiTheme="minorHAnsi" w:hAnsiTheme="minorHAnsi"/>
        </w:rPr>
      </w:pPr>
    </w:p>
    <w:p w:rsidR="00E0555D" w:rsidRPr="00EA15ED" w:rsidRDefault="00E0555D" w:rsidP="00EA15ED">
      <w:pPr>
        <w:numPr>
          <w:ilvl w:val="0"/>
          <w:numId w:val="3"/>
        </w:numPr>
        <w:spacing w:line="360" w:lineRule="auto"/>
        <w:ind w:left="360"/>
        <w:rPr>
          <w:rFonts w:asciiTheme="minorHAnsi" w:hAnsiTheme="minorHAnsi"/>
        </w:rPr>
      </w:pPr>
      <w:r w:rsidRPr="00405AFE">
        <w:rPr>
          <w:rFonts w:asciiTheme="minorHAnsi" w:hAnsiTheme="minorHAnsi"/>
          <w:b/>
        </w:rPr>
        <w:t xml:space="preserve">Implementing the </w:t>
      </w:r>
      <w:r w:rsidR="00405AFE" w:rsidRPr="00405AFE">
        <w:rPr>
          <w:rFonts w:asciiTheme="minorHAnsi" w:hAnsiTheme="minorHAnsi"/>
          <w:b/>
        </w:rPr>
        <w:t>NDS</w:t>
      </w:r>
      <w:r w:rsidRPr="00405AFE">
        <w:rPr>
          <w:rFonts w:asciiTheme="minorHAnsi" w:hAnsiTheme="minorHAnsi"/>
          <w:b/>
        </w:rPr>
        <w:t>:</w:t>
      </w:r>
      <w:r w:rsidRPr="00EA15ED">
        <w:rPr>
          <w:rFonts w:asciiTheme="minorHAnsi" w:hAnsiTheme="minorHAnsi"/>
        </w:rPr>
        <w:t xml:space="preserve"> </w:t>
      </w:r>
      <w:r w:rsidR="00EF3B54">
        <w:rPr>
          <w:rFonts w:asciiTheme="minorHAnsi" w:hAnsiTheme="minorHAnsi"/>
        </w:rPr>
        <w:t xml:space="preserve"> </w:t>
      </w:r>
      <w:r w:rsidRPr="00EA15ED">
        <w:rPr>
          <w:rFonts w:asciiTheme="minorHAnsi" w:hAnsiTheme="minorHAnsi"/>
        </w:rPr>
        <w:t>The DSG considers that an assessment on progress should be undertaken at the mid-point</w:t>
      </w:r>
      <w:r w:rsidR="00CD750F" w:rsidRPr="00EA15ED">
        <w:rPr>
          <w:rFonts w:asciiTheme="minorHAnsi" w:hAnsiTheme="minorHAnsi"/>
        </w:rPr>
        <w:t xml:space="preserve"> of implementation</w:t>
      </w:r>
      <w:r w:rsidR="00EF3B54">
        <w:rPr>
          <w:rFonts w:asciiTheme="minorHAnsi" w:hAnsiTheme="minorHAnsi"/>
        </w:rPr>
        <w:t xml:space="preserve"> -</w:t>
      </w:r>
      <w:r w:rsidR="00405AFE">
        <w:rPr>
          <w:rFonts w:asciiTheme="minorHAnsi" w:hAnsiTheme="minorHAnsi"/>
        </w:rPr>
        <w:t xml:space="preserve"> that is mid-2014 -</w:t>
      </w:r>
      <w:r w:rsidRPr="00EA15ED">
        <w:rPr>
          <w:rFonts w:asciiTheme="minorHAnsi" w:hAnsiTheme="minorHAnsi"/>
        </w:rPr>
        <w:t xml:space="preserve"> and that consideration should now be given to planning for the next implementation plan post 2015.  </w:t>
      </w:r>
    </w:p>
    <w:p w:rsidR="00E0555D" w:rsidRPr="00E24037" w:rsidRDefault="00E0555D" w:rsidP="00E24037">
      <w:pPr>
        <w:spacing w:line="360" w:lineRule="auto"/>
        <w:rPr>
          <w:rFonts w:asciiTheme="minorHAnsi" w:hAnsiTheme="minorHAnsi"/>
        </w:rPr>
      </w:pPr>
    </w:p>
    <w:p w:rsidR="000E75D1" w:rsidRPr="00E24037" w:rsidRDefault="00FB77F6" w:rsidP="00E24037">
      <w:pPr>
        <w:spacing w:line="360" w:lineRule="auto"/>
        <w:rPr>
          <w:rFonts w:asciiTheme="minorHAnsi" w:hAnsiTheme="minorHAnsi"/>
        </w:rPr>
      </w:pPr>
      <w:r w:rsidRPr="00E24037">
        <w:rPr>
          <w:rFonts w:asciiTheme="minorHAnsi" w:hAnsiTheme="minorHAnsi"/>
        </w:rPr>
        <w:t>At a m</w:t>
      </w:r>
      <w:r w:rsidR="00405AFE">
        <w:rPr>
          <w:rFonts w:asciiTheme="minorHAnsi" w:hAnsiTheme="minorHAnsi"/>
        </w:rPr>
        <w:t xml:space="preserve">eeting with the Minister on </w:t>
      </w:r>
      <w:r w:rsidR="00554076" w:rsidRPr="00E24037">
        <w:rPr>
          <w:rFonts w:asciiTheme="minorHAnsi" w:hAnsiTheme="minorHAnsi"/>
        </w:rPr>
        <w:t>15</w:t>
      </w:r>
      <w:r w:rsidR="00554076" w:rsidRPr="00405AFE">
        <w:rPr>
          <w:rFonts w:asciiTheme="minorHAnsi" w:hAnsiTheme="minorHAnsi"/>
        </w:rPr>
        <w:t>th</w:t>
      </w:r>
      <w:r w:rsidR="00554076" w:rsidRPr="00E24037">
        <w:rPr>
          <w:rFonts w:asciiTheme="minorHAnsi" w:hAnsiTheme="minorHAnsi"/>
        </w:rPr>
        <w:t xml:space="preserve"> April, </w:t>
      </w:r>
      <w:r w:rsidRPr="00E24037">
        <w:rPr>
          <w:rFonts w:asciiTheme="minorHAnsi" w:hAnsiTheme="minorHAnsi"/>
        </w:rPr>
        <w:t xml:space="preserve">significant time was given to discussing the </w:t>
      </w:r>
      <w:r w:rsidR="00176993" w:rsidRPr="00E24037">
        <w:rPr>
          <w:rFonts w:asciiTheme="minorHAnsi" w:hAnsiTheme="minorHAnsi"/>
        </w:rPr>
        <w:t>DSG</w:t>
      </w:r>
      <w:r w:rsidR="00420B9E">
        <w:rPr>
          <w:rFonts w:asciiTheme="minorHAnsi" w:hAnsiTheme="minorHAnsi"/>
        </w:rPr>
        <w:t>’</w:t>
      </w:r>
      <w:r w:rsidR="00176993" w:rsidRPr="00E24037">
        <w:rPr>
          <w:rFonts w:asciiTheme="minorHAnsi" w:hAnsiTheme="minorHAnsi"/>
        </w:rPr>
        <w:t xml:space="preserve">s frustration with the slow establishment of </w:t>
      </w:r>
      <w:r w:rsidRPr="00E24037">
        <w:rPr>
          <w:rFonts w:asciiTheme="minorHAnsi" w:hAnsiTheme="minorHAnsi"/>
        </w:rPr>
        <w:t>the Department Con</w:t>
      </w:r>
      <w:r w:rsidR="00176993" w:rsidRPr="00E24037">
        <w:rPr>
          <w:rFonts w:asciiTheme="minorHAnsi" w:hAnsiTheme="minorHAnsi"/>
        </w:rPr>
        <w:t xml:space="preserve">sultative Committees. </w:t>
      </w:r>
      <w:r w:rsidR="00554076" w:rsidRPr="00E24037">
        <w:rPr>
          <w:rFonts w:asciiTheme="minorHAnsi" w:hAnsiTheme="minorHAnsi"/>
        </w:rPr>
        <w:t>Progress has been made since the meeting</w:t>
      </w:r>
      <w:r w:rsidR="00405AFE">
        <w:rPr>
          <w:rFonts w:asciiTheme="minorHAnsi" w:hAnsiTheme="minorHAnsi"/>
        </w:rPr>
        <w:t>,</w:t>
      </w:r>
      <w:r w:rsidR="00554076" w:rsidRPr="00E24037">
        <w:rPr>
          <w:rFonts w:asciiTheme="minorHAnsi" w:hAnsiTheme="minorHAnsi"/>
        </w:rPr>
        <w:t xml:space="preserve"> with a letter sent from Minister Lynch to the Secretary General of the Department of An Taoiseach, Martin Fraser.</w:t>
      </w:r>
      <w:r w:rsidR="00420B9E">
        <w:rPr>
          <w:rFonts w:asciiTheme="minorHAnsi" w:hAnsiTheme="minorHAnsi"/>
        </w:rPr>
        <w:t xml:space="preserve"> </w:t>
      </w:r>
      <w:r w:rsidR="00554076" w:rsidRPr="00E24037">
        <w:rPr>
          <w:rFonts w:asciiTheme="minorHAnsi" w:hAnsiTheme="minorHAnsi"/>
        </w:rPr>
        <w:t xml:space="preserve"> Each Department with a Sectoral Plan has now been given a tight time</w:t>
      </w:r>
      <w:r w:rsidR="00420B9E">
        <w:rPr>
          <w:rFonts w:asciiTheme="minorHAnsi" w:hAnsiTheme="minorHAnsi"/>
        </w:rPr>
        <w:t>-</w:t>
      </w:r>
      <w:r w:rsidR="00554076" w:rsidRPr="00E24037">
        <w:rPr>
          <w:rFonts w:asciiTheme="minorHAnsi" w:hAnsiTheme="minorHAnsi"/>
        </w:rPr>
        <w:t>frame for the establishment of these Consultative Committees.</w:t>
      </w:r>
      <w:r w:rsidR="00420B9E">
        <w:rPr>
          <w:rFonts w:asciiTheme="minorHAnsi" w:hAnsiTheme="minorHAnsi"/>
        </w:rPr>
        <w:t xml:space="preserve"> </w:t>
      </w:r>
      <w:r w:rsidR="00554076" w:rsidRPr="00E24037">
        <w:rPr>
          <w:rFonts w:asciiTheme="minorHAnsi" w:hAnsiTheme="minorHAnsi"/>
        </w:rPr>
        <w:t xml:space="preserve"> </w:t>
      </w:r>
      <w:r w:rsidR="000E75D1" w:rsidRPr="00E24037">
        <w:rPr>
          <w:rFonts w:asciiTheme="minorHAnsi" w:hAnsiTheme="minorHAnsi"/>
        </w:rPr>
        <w:t xml:space="preserve">It has also been agreed that the NDA </w:t>
      </w:r>
      <w:r w:rsidR="00405AFE">
        <w:rPr>
          <w:rFonts w:asciiTheme="minorHAnsi" w:hAnsiTheme="minorHAnsi"/>
        </w:rPr>
        <w:t>will produce an independent Mid-</w:t>
      </w:r>
      <w:r w:rsidR="000E75D1" w:rsidRPr="00E24037">
        <w:rPr>
          <w:rFonts w:asciiTheme="minorHAnsi" w:hAnsiTheme="minorHAnsi"/>
        </w:rPr>
        <w:t xml:space="preserve">Term Review of progress on the </w:t>
      </w:r>
      <w:r w:rsidR="00554076" w:rsidRPr="00E24037">
        <w:rPr>
          <w:rFonts w:asciiTheme="minorHAnsi" w:hAnsiTheme="minorHAnsi"/>
        </w:rPr>
        <w:t xml:space="preserve">NDSIP </w:t>
      </w:r>
      <w:r w:rsidR="000E75D1" w:rsidRPr="00E24037">
        <w:rPr>
          <w:rFonts w:asciiTheme="minorHAnsi" w:hAnsiTheme="minorHAnsi"/>
        </w:rPr>
        <w:t xml:space="preserve">in </w:t>
      </w:r>
      <w:r w:rsidR="008C5A08" w:rsidRPr="00E24037">
        <w:rPr>
          <w:rFonts w:asciiTheme="minorHAnsi" w:hAnsiTheme="minorHAnsi"/>
        </w:rPr>
        <w:t>Autumn</w:t>
      </w:r>
      <w:r w:rsidR="000E75D1" w:rsidRPr="00E24037">
        <w:rPr>
          <w:rFonts w:asciiTheme="minorHAnsi" w:hAnsiTheme="minorHAnsi"/>
        </w:rPr>
        <w:t xml:space="preserve"> 2014. </w:t>
      </w:r>
      <w:r w:rsidR="00420B9E">
        <w:rPr>
          <w:rFonts w:asciiTheme="minorHAnsi" w:hAnsiTheme="minorHAnsi"/>
        </w:rPr>
        <w:t xml:space="preserve"> </w:t>
      </w:r>
      <w:r w:rsidR="000E75D1" w:rsidRPr="00E24037">
        <w:rPr>
          <w:rFonts w:asciiTheme="minorHAnsi" w:hAnsiTheme="minorHAnsi"/>
        </w:rPr>
        <w:t>Discussions are ongoing in relation to the other issues raised by the DSG</w:t>
      </w:r>
      <w:r w:rsidR="00420B9E">
        <w:rPr>
          <w:rFonts w:asciiTheme="minorHAnsi" w:hAnsiTheme="minorHAnsi"/>
        </w:rPr>
        <w:t>,</w:t>
      </w:r>
      <w:r w:rsidR="008C5A08" w:rsidRPr="00E24037">
        <w:rPr>
          <w:rFonts w:asciiTheme="minorHAnsi" w:hAnsiTheme="minorHAnsi"/>
        </w:rPr>
        <w:t xml:space="preserve"> and </w:t>
      </w:r>
      <w:r w:rsidR="00554076" w:rsidRPr="00E24037">
        <w:rPr>
          <w:rFonts w:asciiTheme="minorHAnsi" w:hAnsiTheme="minorHAnsi"/>
        </w:rPr>
        <w:t>DFI will commun</w:t>
      </w:r>
      <w:r w:rsidR="00420B9E">
        <w:rPr>
          <w:rFonts w:asciiTheme="minorHAnsi" w:hAnsiTheme="minorHAnsi"/>
        </w:rPr>
        <w:t>icate and update members as these arise</w:t>
      </w:r>
      <w:r w:rsidR="00554076" w:rsidRPr="00E24037">
        <w:rPr>
          <w:rFonts w:asciiTheme="minorHAnsi" w:hAnsiTheme="minorHAnsi"/>
        </w:rPr>
        <w:t xml:space="preserve">.  </w:t>
      </w:r>
    </w:p>
    <w:p w:rsidR="000E75D1" w:rsidRPr="00E24037" w:rsidRDefault="000E75D1" w:rsidP="00E24037">
      <w:pPr>
        <w:spacing w:line="360" w:lineRule="auto"/>
        <w:rPr>
          <w:rFonts w:asciiTheme="minorHAnsi" w:hAnsiTheme="minorHAnsi"/>
        </w:rPr>
      </w:pPr>
    </w:p>
    <w:p w:rsidR="007B65F4" w:rsidRPr="00405AFE" w:rsidRDefault="00812827" w:rsidP="00E24037">
      <w:pPr>
        <w:spacing w:line="360" w:lineRule="auto"/>
        <w:rPr>
          <w:rFonts w:asciiTheme="minorHAnsi" w:hAnsiTheme="minorHAnsi"/>
          <w:b/>
          <w:color w:val="008080"/>
          <w:sz w:val="28"/>
        </w:rPr>
      </w:pPr>
      <w:r w:rsidRPr="00405AFE">
        <w:rPr>
          <w:rFonts w:asciiTheme="minorHAnsi" w:hAnsiTheme="minorHAnsi"/>
          <w:b/>
          <w:color w:val="008080"/>
          <w:sz w:val="28"/>
        </w:rPr>
        <w:t xml:space="preserve">Comprehensive </w:t>
      </w:r>
      <w:r w:rsidR="007B65F4" w:rsidRPr="00405AFE">
        <w:rPr>
          <w:rFonts w:asciiTheme="minorHAnsi" w:hAnsiTheme="minorHAnsi"/>
          <w:b/>
          <w:color w:val="008080"/>
          <w:sz w:val="28"/>
        </w:rPr>
        <w:t>Employment Strategy for People with Disabilities</w:t>
      </w:r>
    </w:p>
    <w:p w:rsidR="007B65F4" w:rsidRPr="00E24037" w:rsidRDefault="007B65F4" w:rsidP="00E24037">
      <w:pPr>
        <w:spacing w:line="360" w:lineRule="auto"/>
        <w:rPr>
          <w:rFonts w:asciiTheme="minorHAnsi" w:hAnsiTheme="minorHAnsi"/>
          <w:b/>
          <w:i/>
          <w:u w:val="single"/>
        </w:rPr>
      </w:pPr>
    </w:p>
    <w:p w:rsidR="00EA2029" w:rsidRPr="00E24037" w:rsidRDefault="00EA2029" w:rsidP="00E24037">
      <w:pPr>
        <w:spacing w:line="360" w:lineRule="auto"/>
        <w:rPr>
          <w:rFonts w:asciiTheme="minorHAnsi" w:hAnsiTheme="minorHAnsi"/>
        </w:rPr>
      </w:pPr>
      <w:r w:rsidRPr="00E24037">
        <w:rPr>
          <w:rFonts w:asciiTheme="minorHAnsi" w:hAnsiTheme="minorHAnsi"/>
        </w:rPr>
        <w:t>In April</w:t>
      </w:r>
      <w:r w:rsidR="00535425" w:rsidRPr="00E24037">
        <w:rPr>
          <w:rFonts w:asciiTheme="minorHAnsi" w:hAnsiTheme="minorHAnsi"/>
        </w:rPr>
        <w:t xml:space="preserve"> </w:t>
      </w:r>
      <w:r w:rsidR="00554076" w:rsidRPr="00E24037">
        <w:rPr>
          <w:rFonts w:asciiTheme="minorHAnsi" w:hAnsiTheme="minorHAnsi"/>
        </w:rPr>
        <w:t xml:space="preserve">2014, </w:t>
      </w:r>
      <w:r w:rsidR="00535425" w:rsidRPr="00E24037">
        <w:rPr>
          <w:rFonts w:asciiTheme="minorHAnsi" w:hAnsiTheme="minorHAnsi"/>
        </w:rPr>
        <w:t xml:space="preserve">DSG </w:t>
      </w:r>
      <w:r w:rsidRPr="00E24037">
        <w:rPr>
          <w:rFonts w:asciiTheme="minorHAnsi" w:hAnsiTheme="minorHAnsi"/>
        </w:rPr>
        <w:t>members were</w:t>
      </w:r>
      <w:r w:rsidR="00535425" w:rsidRPr="00E24037">
        <w:rPr>
          <w:rFonts w:asciiTheme="minorHAnsi" w:hAnsiTheme="minorHAnsi"/>
        </w:rPr>
        <w:t xml:space="preserve"> asked to consid</w:t>
      </w:r>
      <w:r w:rsidRPr="00E24037">
        <w:rPr>
          <w:rFonts w:asciiTheme="minorHAnsi" w:hAnsiTheme="minorHAnsi"/>
        </w:rPr>
        <w:t>er a draft of the Comprehensive E</w:t>
      </w:r>
      <w:r w:rsidR="00535425" w:rsidRPr="00E24037">
        <w:rPr>
          <w:rFonts w:asciiTheme="minorHAnsi" w:hAnsiTheme="minorHAnsi"/>
        </w:rPr>
        <w:t>mplo</w:t>
      </w:r>
      <w:r w:rsidR="00405AFE">
        <w:rPr>
          <w:rFonts w:asciiTheme="minorHAnsi" w:hAnsiTheme="minorHAnsi"/>
        </w:rPr>
        <w:t>yment Strategy for people with d</w:t>
      </w:r>
      <w:r w:rsidR="00535425" w:rsidRPr="00E24037">
        <w:rPr>
          <w:rFonts w:asciiTheme="minorHAnsi" w:hAnsiTheme="minorHAnsi"/>
        </w:rPr>
        <w:t>isabilities</w:t>
      </w:r>
      <w:r w:rsidR="00405AFE">
        <w:rPr>
          <w:rFonts w:asciiTheme="minorHAnsi" w:hAnsiTheme="minorHAnsi"/>
        </w:rPr>
        <w:t xml:space="preserve">. </w:t>
      </w:r>
      <w:r w:rsidR="00420B9E">
        <w:rPr>
          <w:rFonts w:asciiTheme="minorHAnsi" w:hAnsiTheme="minorHAnsi"/>
        </w:rPr>
        <w:t xml:space="preserve"> </w:t>
      </w:r>
      <w:r w:rsidR="00405AFE">
        <w:rPr>
          <w:rFonts w:asciiTheme="minorHAnsi" w:hAnsiTheme="minorHAnsi"/>
        </w:rPr>
        <w:t>The g</w:t>
      </w:r>
      <w:r w:rsidRPr="00E24037">
        <w:rPr>
          <w:rFonts w:asciiTheme="minorHAnsi" w:hAnsiTheme="minorHAnsi"/>
        </w:rPr>
        <w:t>roup was informed that it is Government</w:t>
      </w:r>
      <w:r w:rsidR="00405AFE">
        <w:rPr>
          <w:rFonts w:asciiTheme="minorHAnsi" w:hAnsiTheme="minorHAnsi"/>
        </w:rPr>
        <w:t>’</w:t>
      </w:r>
      <w:r w:rsidRPr="00E24037">
        <w:rPr>
          <w:rFonts w:asciiTheme="minorHAnsi" w:hAnsiTheme="minorHAnsi"/>
        </w:rPr>
        <w:t xml:space="preserve">s intention to publish this Strategy in the last quarter of 2014. </w:t>
      </w:r>
    </w:p>
    <w:p w:rsidR="00EA2029" w:rsidRPr="00E24037" w:rsidRDefault="00EA2029" w:rsidP="00E24037">
      <w:pPr>
        <w:spacing w:line="360" w:lineRule="auto"/>
        <w:rPr>
          <w:rFonts w:asciiTheme="minorHAnsi" w:hAnsiTheme="minorHAnsi"/>
        </w:rPr>
      </w:pPr>
      <w:r w:rsidRPr="00E24037">
        <w:rPr>
          <w:rFonts w:asciiTheme="minorHAnsi" w:hAnsiTheme="minorHAnsi"/>
        </w:rPr>
        <w:lastRenderedPageBreak/>
        <w:t>In providing initial comments</w:t>
      </w:r>
      <w:r w:rsidR="00405AFE">
        <w:rPr>
          <w:rFonts w:asciiTheme="minorHAnsi" w:hAnsiTheme="minorHAnsi"/>
        </w:rPr>
        <w:t>,</w:t>
      </w:r>
      <w:r w:rsidRPr="00E24037">
        <w:rPr>
          <w:rFonts w:asciiTheme="minorHAnsi" w:hAnsiTheme="minorHAnsi"/>
        </w:rPr>
        <w:t xml:space="preserve"> DFI acknowledged that the economic and jobs situation we are now in creates new challenges </w:t>
      </w:r>
      <w:r w:rsidR="002E3887" w:rsidRPr="00E24037">
        <w:rPr>
          <w:rFonts w:asciiTheme="minorHAnsi" w:hAnsiTheme="minorHAnsi"/>
        </w:rPr>
        <w:t xml:space="preserve">with respect to developing an employment strategy for people with disabilities. </w:t>
      </w:r>
      <w:r w:rsidR="00420B9E">
        <w:rPr>
          <w:rFonts w:asciiTheme="minorHAnsi" w:hAnsiTheme="minorHAnsi"/>
        </w:rPr>
        <w:t xml:space="preserve"> </w:t>
      </w:r>
      <w:r w:rsidR="002E3887" w:rsidRPr="00E24037">
        <w:rPr>
          <w:rFonts w:asciiTheme="minorHAnsi" w:hAnsiTheme="minorHAnsi"/>
        </w:rPr>
        <w:t>Despite this</w:t>
      </w:r>
      <w:r w:rsidR="00405AFE">
        <w:rPr>
          <w:rFonts w:asciiTheme="minorHAnsi" w:hAnsiTheme="minorHAnsi"/>
        </w:rPr>
        <w:t>,</w:t>
      </w:r>
      <w:r w:rsidR="002E3887" w:rsidRPr="00E24037">
        <w:rPr>
          <w:rFonts w:asciiTheme="minorHAnsi" w:hAnsiTheme="minorHAnsi"/>
        </w:rPr>
        <w:t xml:space="preserve"> we must remember that</w:t>
      </w:r>
      <w:r w:rsidR="00405AFE">
        <w:rPr>
          <w:rFonts w:asciiTheme="minorHAnsi" w:hAnsiTheme="minorHAnsi"/>
        </w:rPr>
        <w:t>,</w:t>
      </w:r>
      <w:r w:rsidR="002E3887" w:rsidRPr="00E24037">
        <w:rPr>
          <w:rFonts w:asciiTheme="minorHAnsi" w:hAnsiTheme="minorHAnsi"/>
        </w:rPr>
        <w:t xml:space="preserve"> </w:t>
      </w:r>
      <w:r w:rsidRPr="00E24037">
        <w:rPr>
          <w:rFonts w:asciiTheme="minorHAnsi" w:hAnsiTheme="minorHAnsi"/>
        </w:rPr>
        <w:t>while the economy thrived</w:t>
      </w:r>
      <w:r w:rsidR="002E3887" w:rsidRPr="00E24037">
        <w:rPr>
          <w:rFonts w:asciiTheme="minorHAnsi" w:hAnsiTheme="minorHAnsi"/>
        </w:rPr>
        <w:t xml:space="preserve">, people with disabilities did not benefit on an equal bases to others in Irish society. </w:t>
      </w:r>
      <w:r w:rsidR="00420B9E">
        <w:rPr>
          <w:rFonts w:asciiTheme="minorHAnsi" w:hAnsiTheme="minorHAnsi"/>
        </w:rPr>
        <w:t xml:space="preserve"> </w:t>
      </w:r>
      <w:r w:rsidRPr="00E24037">
        <w:rPr>
          <w:rFonts w:asciiTheme="minorHAnsi" w:hAnsiTheme="minorHAnsi"/>
        </w:rPr>
        <w:t xml:space="preserve">The first task of the Strategy must therefore be to address the structural inequalities in the system that result in systemic exclusion. </w:t>
      </w:r>
      <w:r w:rsidR="00420B9E">
        <w:rPr>
          <w:rFonts w:asciiTheme="minorHAnsi" w:hAnsiTheme="minorHAnsi"/>
        </w:rPr>
        <w:t xml:space="preserve"> </w:t>
      </w:r>
      <w:r w:rsidR="002E3887" w:rsidRPr="00E24037">
        <w:rPr>
          <w:rFonts w:asciiTheme="minorHAnsi" w:hAnsiTheme="minorHAnsi"/>
        </w:rPr>
        <w:t>P</w:t>
      </w:r>
      <w:r w:rsidRPr="00E24037">
        <w:rPr>
          <w:rFonts w:asciiTheme="minorHAnsi" w:hAnsiTheme="minorHAnsi"/>
        </w:rPr>
        <w:t xml:space="preserve">eople must be entitled to retain their medical card whilst in employment. </w:t>
      </w:r>
      <w:r w:rsidR="00420B9E">
        <w:rPr>
          <w:rFonts w:asciiTheme="minorHAnsi" w:hAnsiTheme="minorHAnsi"/>
        </w:rPr>
        <w:t xml:space="preserve"> </w:t>
      </w:r>
      <w:r w:rsidRPr="00E24037">
        <w:rPr>
          <w:rFonts w:asciiTheme="minorHAnsi" w:hAnsiTheme="minorHAnsi"/>
        </w:rPr>
        <w:t>Secondly</w:t>
      </w:r>
      <w:r w:rsidR="00420B9E">
        <w:rPr>
          <w:rFonts w:asciiTheme="minorHAnsi" w:hAnsiTheme="minorHAnsi"/>
        </w:rPr>
        <w:t>,</w:t>
      </w:r>
      <w:r w:rsidRPr="00E24037">
        <w:rPr>
          <w:rFonts w:asciiTheme="minorHAnsi" w:hAnsiTheme="minorHAnsi"/>
        </w:rPr>
        <w:t xml:space="preserve"> the exclusion of people with disabilities from the Live Register means that they live a life on contingency payments and are excluded from many mainstream activation measures</w:t>
      </w:r>
      <w:r w:rsidR="00420B9E">
        <w:rPr>
          <w:rFonts w:asciiTheme="minorHAnsi" w:hAnsiTheme="minorHAnsi"/>
        </w:rPr>
        <w:t>,</w:t>
      </w:r>
      <w:r w:rsidRPr="00E24037">
        <w:rPr>
          <w:rFonts w:asciiTheme="minorHAnsi" w:hAnsiTheme="minorHAnsi"/>
        </w:rPr>
        <w:t xml:space="preserve"> such as Momentum</w:t>
      </w:r>
      <w:r w:rsidR="00970775" w:rsidRPr="00E24037">
        <w:rPr>
          <w:rStyle w:val="FootnoteReference"/>
          <w:rFonts w:asciiTheme="minorHAnsi" w:hAnsiTheme="minorHAnsi"/>
        </w:rPr>
        <w:footnoteReference w:id="2"/>
      </w:r>
      <w:r w:rsidRPr="00E24037">
        <w:rPr>
          <w:rFonts w:asciiTheme="minorHAnsi" w:hAnsiTheme="minorHAnsi"/>
        </w:rPr>
        <w:t xml:space="preserve"> and access to </w:t>
      </w:r>
      <w:proofErr w:type="spellStart"/>
      <w:r w:rsidRPr="00E24037">
        <w:rPr>
          <w:rFonts w:asciiTheme="minorHAnsi" w:hAnsiTheme="minorHAnsi"/>
        </w:rPr>
        <w:t>Intreo</w:t>
      </w:r>
      <w:proofErr w:type="spellEnd"/>
      <w:r w:rsidRPr="00E24037">
        <w:rPr>
          <w:rFonts w:asciiTheme="minorHAnsi" w:hAnsiTheme="minorHAnsi"/>
        </w:rPr>
        <w:t xml:space="preserve"> services</w:t>
      </w:r>
      <w:r w:rsidRPr="00E24037">
        <w:rPr>
          <w:rStyle w:val="FootnoteReference"/>
          <w:rFonts w:asciiTheme="minorHAnsi" w:hAnsiTheme="minorHAnsi"/>
        </w:rPr>
        <w:footnoteReference w:id="3"/>
      </w:r>
      <w:r w:rsidRPr="00E24037">
        <w:rPr>
          <w:rFonts w:asciiTheme="minorHAnsi" w:hAnsiTheme="minorHAnsi"/>
        </w:rPr>
        <w:t>. Thirdly, the 3% public service employment quota must be upheld to show government commitment to people with disabilities.</w:t>
      </w:r>
      <w:r w:rsidR="00420B9E">
        <w:rPr>
          <w:rFonts w:asciiTheme="minorHAnsi" w:hAnsiTheme="minorHAnsi"/>
        </w:rPr>
        <w:t xml:space="preserve"> </w:t>
      </w:r>
      <w:r w:rsidRPr="00E24037">
        <w:rPr>
          <w:rFonts w:asciiTheme="minorHAnsi" w:hAnsiTheme="minorHAnsi"/>
        </w:rPr>
        <w:t xml:space="preserve"> Without these measures in place, it is difficult to envisage how the Comprehensive Employment Strategy can deliver.</w:t>
      </w:r>
    </w:p>
    <w:p w:rsidR="00EA2029" w:rsidRPr="00E24037" w:rsidRDefault="00EA2029" w:rsidP="00E24037">
      <w:pPr>
        <w:spacing w:line="360" w:lineRule="auto"/>
        <w:rPr>
          <w:rFonts w:asciiTheme="minorHAnsi" w:hAnsiTheme="minorHAnsi"/>
        </w:rPr>
      </w:pPr>
    </w:p>
    <w:p w:rsidR="002E3887" w:rsidRDefault="002E3887" w:rsidP="00E24037">
      <w:pPr>
        <w:spacing w:line="360" w:lineRule="auto"/>
        <w:rPr>
          <w:rFonts w:asciiTheme="minorHAnsi" w:hAnsiTheme="minorHAnsi"/>
        </w:rPr>
      </w:pPr>
      <w:r w:rsidRPr="00E24037">
        <w:rPr>
          <w:rFonts w:asciiTheme="minorHAnsi" w:hAnsiTheme="minorHAnsi"/>
        </w:rPr>
        <w:t>In particular</w:t>
      </w:r>
      <w:r w:rsidR="00EF3B54">
        <w:rPr>
          <w:rFonts w:asciiTheme="minorHAnsi" w:hAnsiTheme="minorHAnsi"/>
        </w:rPr>
        <w:t>,</w:t>
      </w:r>
      <w:r w:rsidRPr="00E24037">
        <w:rPr>
          <w:rFonts w:asciiTheme="minorHAnsi" w:hAnsiTheme="minorHAnsi"/>
        </w:rPr>
        <w:t xml:space="preserve"> the following issues were raised:</w:t>
      </w:r>
    </w:p>
    <w:p w:rsidR="00405AFE" w:rsidRPr="00E24037" w:rsidRDefault="00405AFE" w:rsidP="00E24037">
      <w:pPr>
        <w:spacing w:line="360" w:lineRule="auto"/>
        <w:rPr>
          <w:rFonts w:asciiTheme="minorHAnsi" w:hAnsiTheme="minorHAnsi"/>
        </w:rPr>
      </w:pPr>
    </w:p>
    <w:p w:rsidR="002E3887" w:rsidRDefault="002E3887" w:rsidP="00420B9E">
      <w:pPr>
        <w:pStyle w:val="ListParagraph"/>
        <w:numPr>
          <w:ilvl w:val="0"/>
          <w:numId w:val="3"/>
        </w:numPr>
        <w:spacing w:after="240" w:line="360" w:lineRule="auto"/>
        <w:rPr>
          <w:rFonts w:asciiTheme="minorHAnsi" w:hAnsiTheme="minorHAnsi"/>
        </w:rPr>
      </w:pPr>
      <w:r w:rsidRPr="00E24037">
        <w:rPr>
          <w:rFonts w:asciiTheme="minorHAnsi" w:hAnsiTheme="minorHAnsi"/>
        </w:rPr>
        <w:t>DFI is concerned that there is no indication that the actions outlined in the strategy prov</w:t>
      </w:r>
      <w:r w:rsidR="00420B9E">
        <w:rPr>
          <w:rFonts w:asciiTheme="minorHAnsi" w:hAnsiTheme="minorHAnsi"/>
        </w:rPr>
        <w:t>ide for a comprehensive, person-</w:t>
      </w:r>
      <w:r w:rsidRPr="00E24037">
        <w:rPr>
          <w:rFonts w:asciiTheme="minorHAnsi" w:hAnsiTheme="minorHAnsi"/>
        </w:rPr>
        <w:t xml:space="preserve">centred response that </w:t>
      </w:r>
      <w:r w:rsidR="00970775" w:rsidRPr="00E24037">
        <w:rPr>
          <w:rFonts w:asciiTheme="minorHAnsi" w:hAnsiTheme="minorHAnsi"/>
        </w:rPr>
        <w:t>will</w:t>
      </w:r>
      <w:r w:rsidRPr="00E24037">
        <w:rPr>
          <w:rFonts w:asciiTheme="minorHAnsi" w:hAnsiTheme="minorHAnsi"/>
        </w:rPr>
        <w:t xml:space="preserve"> support the disabled person on their journey into work.  The Strategy can only be judged on its capacity to deliver jobs for people with disabilities.  It must avoid the trap of assuming that the act of creating a strategy and reporting mechanisms is the end point. </w:t>
      </w:r>
      <w:r w:rsidR="00420B9E">
        <w:rPr>
          <w:rFonts w:asciiTheme="minorHAnsi" w:hAnsiTheme="minorHAnsi"/>
        </w:rPr>
        <w:t xml:space="preserve"> </w:t>
      </w:r>
      <w:r w:rsidRPr="00E24037">
        <w:rPr>
          <w:rFonts w:asciiTheme="minorHAnsi" w:hAnsiTheme="minorHAnsi"/>
        </w:rPr>
        <w:t>Therefore</w:t>
      </w:r>
      <w:r w:rsidR="00405AFE">
        <w:rPr>
          <w:rFonts w:asciiTheme="minorHAnsi" w:hAnsiTheme="minorHAnsi"/>
        </w:rPr>
        <w:t>,</w:t>
      </w:r>
      <w:r w:rsidRPr="00E24037">
        <w:rPr>
          <w:rFonts w:asciiTheme="minorHAnsi" w:hAnsiTheme="minorHAnsi"/>
        </w:rPr>
        <w:t xml:space="preserve"> </w:t>
      </w:r>
      <w:r w:rsidR="00405AFE">
        <w:rPr>
          <w:rFonts w:asciiTheme="minorHAnsi" w:hAnsiTheme="minorHAnsi"/>
        </w:rPr>
        <w:t>it must commit to real outcomes</w:t>
      </w:r>
      <w:r w:rsidRPr="00E24037">
        <w:rPr>
          <w:rFonts w:asciiTheme="minorHAnsi" w:hAnsiTheme="minorHAnsi"/>
        </w:rPr>
        <w:t xml:space="preserve"> to be reached at realistic increments throughout the lifetime of the strategy.</w:t>
      </w:r>
    </w:p>
    <w:p w:rsidR="00420B9E" w:rsidRPr="00E24037" w:rsidRDefault="00420B9E" w:rsidP="00420B9E">
      <w:pPr>
        <w:pStyle w:val="ListParagraph"/>
        <w:spacing w:after="240" w:line="360" w:lineRule="auto"/>
        <w:ind w:left="1080"/>
        <w:rPr>
          <w:rFonts w:asciiTheme="minorHAnsi" w:hAnsiTheme="minorHAnsi"/>
        </w:rPr>
      </w:pPr>
    </w:p>
    <w:p w:rsidR="002B4044" w:rsidRPr="00E24037" w:rsidRDefault="002B4044" w:rsidP="00E24037">
      <w:pPr>
        <w:pStyle w:val="ListParagraph"/>
        <w:numPr>
          <w:ilvl w:val="0"/>
          <w:numId w:val="3"/>
        </w:numPr>
        <w:spacing w:line="360" w:lineRule="auto"/>
        <w:rPr>
          <w:rFonts w:asciiTheme="minorHAnsi" w:hAnsiTheme="minorHAnsi"/>
        </w:rPr>
      </w:pPr>
      <w:r w:rsidRPr="00E24037">
        <w:rPr>
          <w:rFonts w:asciiTheme="minorHAnsi" w:hAnsiTheme="minorHAnsi"/>
        </w:rPr>
        <w:t>The Strategy rightly refers to the economic context and the future supply of jobs. It must also refer to more than the National Action Plan for Jobs</w:t>
      </w:r>
      <w:r w:rsidR="00405AFE">
        <w:rPr>
          <w:rFonts w:asciiTheme="minorHAnsi" w:hAnsiTheme="minorHAnsi"/>
        </w:rPr>
        <w:t>,</w:t>
      </w:r>
      <w:r w:rsidRPr="00E24037">
        <w:rPr>
          <w:rFonts w:asciiTheme="minorHAnsi" w:hAnsiTheme="minorHAnsi"/>
        </w:rPr>
        <w:t xml:space="preserve"> however</w:t>
      </w:r>
      <w:r w:rsidR="00405AFE">
        <w:rPr>
          <w:rFonts w:asciiTheme="minorHAnsi" w:hAnsiTheme="minorHAnsi"/>
        </w:rPr>
        <w:t>,</w:t>
      </w:r>
      <w:r w:rsidRPr="00E24037">
        <w:rPr>
          <w:rFonts w:asciiTheme="minorHAnsi" w:hAnsiTheme="minorHAnsi"/>
        </w:rPr>
        <w:t xml:space="preserve"> for legitimacy.</w:t>
      </w:r>
      <w:r w:rsidR="00420B9E">
        <w:rPr>
          <w:rFonts w:asciiTheme="minorHAnsi" w:hAnsiTheme="minorHAnsi"/>
        </w:rPr>
        <w:t xml:space="preserve"> </w:t>
      </w:r>
      <w:r w:rsidRPr="00E24037">
        <w:rPr>
          <w:rFonts w:asciiTheme="minorHAnsi" w:hAnsiTheme="minorHAnsi"/>
        </w:rPr>
        <w:t xml:space="preserve"> It must respond to the specific needs of people with disabilities, addressing issues such as work that pays initiatives, minimum working wage that can encompass the costs of living with a disability, zero contract hours and precarious working conditions. </w:t>
      </w:r>
    </w:p>
    <w:p w:rsidR="002B4044" w:rsidRPr="00E24037" w:rsidRDefault="002B4044" w:rsidP="00E24037">
      <w:pPr>
        <w:pStyle w:val="PlainText"/>
        <w:spacing w:line="360" w:lineRule="auto"/>
        <w:rPr>
          <w:rFonts w:asciiTheme="minorHAnsi" w:hAnsiTheme="minorHAnsi"/>
          <w:sz w:val="24"/>
          <w:szCs w:val="24"/>
        </w:rPr>
      </w:pPr>
      <w:r w:rsidRPr="00E24037">
        <w:rPr>
          <w:rFonts w:asciiTheme="minorHAnsi" w:hAnsiTheme="minorHAnsi"/>
          <w:sz w:val="24"/>
          <w:szCs w:val="24"/>
        </w:rPr>
        <w:lastRenderedPageBreak/>
        <w:t>At present</w:t>
      </w:r>
      <w:r w:rsidR="00405AFE">
        <w:rPr>
          <w:rFonts w:asciiTheme="minorHAnsi" w:hAnsiTheme="minorHAnsi"/>
          <w:sz w:val="24"/>
          <w:szCs w:val="24"/>
        </w:rPr>
        <w:t>,</w:t>
      </w:r>
      <w:r w:rsidRPr="00E24037">
        <w:rPr>
          <w:rFonts w:asciiTheme="minorHAnsi" w:hAnsiTheme="minorHAnsi"/>
          <w:sz w:val="24"/>
          <w:szCs w:val="24"/>
        </w:rPr>
        <w:t xml:space="preserve"> the DSG is working to compile a composite document outlining our concerns</w:t>
      </w:r>
      <w:r w:rsidR="00F012DA" w:rsidRPr="00E24037">
        <w:rPr>
          <w:rFonts w:asciiTheme="minorHAnsi" w:hAnsiTheme="minorHAnsi"/>
          <w:sz w:val="24"/>
          <w:szCs w:val="24"/>
        </w:rPr>
        <w:t xml:space="preserve"> to be considered by the Minister and the Department at the next NDSIG meeting in May</w:t>
      </w:r>
      <w:r w:rsidRPr="00E24037">
        <w:rPr>
          <w:rFonts w:asciiTheme="minorHAnsi" w:hAnsiTheme="minorHAnsi"/>
          <w:sz w:val="24"/>
          <w:szCs w:val="24"/>
        </w:rPr>
        <w:t xml:space="preserve">. </w:t>
      </w:r>
      <w:r w:rsidR="00420B9E">
        <w:rPr>
          <w:rFonts w:asciiTheme="minorHAnsi" w:hAnsiTheme="minorHAnsi"/>
          <w:sz w:val="24"/>
          <w:szCs w:val="24"/>
        </w:rPr>
        <w:t xml:space="preserve"> </w:t>
      </w:r>
      <w:r w:rsidRPr="00E24037">
        <w:rPr>
          <w:rFonts w:asciiTheme="minorHAnsi" w:hAnsiTheme="minorHAnsi"/>
          <w:sz w:val="24"/>
          <w:szCs w:val="24"/>
        </w:rPr>
        <w:t>I</w:t>
      </w:r>
      <w:r w:rsidR="005113DD" w:rsidRPr="00E24037">
        <w:rPr>
          <w:rFonts w:asciiTheme="minorHAnsi" w:hAnsiTheme="minorHAnsi"/>
          <w:sz w:val="24"/>
          <w:szCs w:val="24"/>
        </w:rPr>
        <w:t>n addition to responding to the detail in the draft document</w:t>
      </w:r>
      <w:r w:rsidR="00405AFE">
        <w:rPr>
          <w:rFonts w:asciiTheme="minorHAnsi" w:hAnsiTheme="minorHAnsi"/>
          <w:sz w:val="24"/>
          <w:szCs w:val="24"/>
        </w:rPr>
        <w:t>,</w:t>
      </w:r>
      <w:r w:rsidR="005113DD" w:rsidRPr="00E24037">
        <w:rPr>
          <w:rFonts w:asciiTheme="minorHAnsi" w:hAnsiTheme="minorHAnsi"/>
          <w:sz w:val="24"/>
          <w:szCs w:val="24"/>
        </w:rPr>
        <w:t xml:space="preserve"> </w:t>
      </w:r>
      <w:r w:rsidR="00F012DA" w:rsidRPr="00E24037">
        <w:rPr>
          <w:rFonts w:asciiTheme="minorHAnsi" w:hAnsiTheme="minorHAnsi"/>
          <w:sz w:val="24"/>
          <w:szCs w:val="24"/>
        </w:rPr>
        <w:t>this document will argue that</w:t>
      </w:r>
      <w:r w:rsidR="00405AFE">
        <w:rPr>
          <w:rFonts w:asciiTheme="minorHAnsi" w:hAnsiTheme="minorHAnsi"/>
          <w:sz w:val="24"/>
          <w:szCs w:val="24"/>
        </w:rPr>
        <w:t>,</w:t>
      </w:r>
      <w:r w:rsidRPr="00E24037">
        <w:rPr>
          <w:rFonts w:asciiTheme="minorHAnsi" w:hAnsiTheme="minorHAnsi"/>
          <w:sz w:val="24"/>
          <w:szCs w:val="24"/>
        </w:rPr>
        <w:t xml:space="preserve"> at its core</w:t>
      </w:r>
      <w:r w:rsidR="00405AFE">
        <w:rPr>
          <w:rFonts w:asciiTheme="minorHAnsi" w:hAnsiTheme="minorHAnsi"/>
          <w:sz w:val="24"/>
          <w:szCs w:val="24"/>
        </w:rPr>
        <w:t>,</w:t>
      </w:r>
      <w:r w:rsidRPr="00E24037">
        <w:rPr>
          <w:rFonts w:asciiTheme="minorHAnsi" w:hAnsiTheme="minorHAnsi"/>
          <w:sz w:val="24"/>
          <w:szCs w:val="24"/>
        </w:rPr>
        <w:t xml:space="preserve"> a Comprehensive Employment Strategy must have the capacity to respond to the diversity of people with disabilities</w:t>
      </w:r>
      <w:r w:rsidR="00405AFE">
        <w:rPr>
          <w:rFonts w:asciiTheme="minorHAnsi" w:hAnsiTheme="minorHAnsi"/>
          <w:sz w:val="24"/>
          <w:szCs w:val="24"/>
        </w:rPr>
        <w:t>,</w:t>
      </w:r>
      <w:r w:rsidRPr="00E24037">
        <w:rPr>
          <w:rFonts w:asciiTheme="minorHAnsi" w:hAnsiTheme="minorHAnsi"/>
          <w:sz w:val="24"/>
          <w:szCs w:val="24"/>
        </w:rPr>
        <w:t xml:space="preserve"> who </w:t>
      </w:r>
      <w:r w:rsidR="005113DD" w:rsidRPr="00E24037">
        <w:rPr>
          <w:rFonts w:asciiTheme="minorHAnsi" w:hAnsiTheme="minorHAnsi"/>
          <w:sz w:val="24"/>
          <w:szCs w:val="24"/>
        </w:rPr>
        <w:t xml:space="preserve">should benefit from </w:t>
      </w:r>
      <w:r w:rsidRPr="00E24037">
        <w:rPr>
          <w:rFonts w:asciiTheme="minorHAnsi" w:hAnsiTheme="minorHAnsi"/>
          <w:sz w:val="24"/>
          <w:szCs w:val="24"/>
        </w:rPr>
        <w:t>th</w:t>
      </w:r>
      <w:r w:rsidR="005113DD" w:rsidRPr="00E24037">
        <w:rPr>
          <w:rFonts w:asciiTheme="minorHAnsi" w:hAnsiTheme="minorHAnsi"/>
          <w:sz w:val="24"/>
          <w:szCs w:val="24"/>
        </w:rPr>
        <w:t>is</w:t>
      </w:r>
      <w:r w:rsidRPr="00E24037">
        <w:rPr>
          <w:rFonts w:asciiTheme="minorHAnsi" w:hAnsiTheme="minorHAnsi"/>
          <w:sz w:val="24"/>
          <w:szCs w:val="24"/>
        </w:rPr>
        <w:t xml:space="preserve"> Strategy.</w:t>
      </w:r>
      <w:r w:rsidR="00420B9E">
        <w:rPr>
          <w:rFonts w:asciiTheme="minorHAnsi" w:hAnsiTheme="minorHAnsi"/>
          <w:sz w:val="24"/>
          <w:szCs w:val="24"/>
        </w:rPr>
        <w:t xml:space="preserve"> </w:t>
      </w:r>
      <w:r w:rsidRPr="00E24037">
        <w:rPr>
          <w:rFonts w:asciiTheme="minorHAnsi" w:hAnsiTheme="minorHAnsi"/>
          <w:sz w:val="24"/>
          <w:szCs w:val="24"/>
        </w:rPr>
        <w:t xml:space="preserve"> </w:t>
      </w:r>
      <w:r w:rsidR="00405AFE">
        <w:rPr>
          <w:rFonts w:asciiTheme="minorHAnsi" w:hAnsiTheme="minorHAnsi"/>
          <w:sz w:val="24"/>
          <w:szCs w:val="24"/>
        </w:rPr>
        <w:t>It must be clearer as to which</w:t>
      </w:r>
      <w:r w:rsidR="0024624F" w:rsidRPr="00E24037">
        <w:rPr>
          <w:rFonts w:asciiTheme="minorHAnsi" w:hAnsiTheme="minorHAnsi"/>
          <w:sz w:val="24"/>
          <w:szCs w:val="24"/>
        </w:rPr>
        <w:t xml:space="preserve"> statutory bod</w:t>
      </w:r>
      <w:r w:rsidR="00405AFE">
        <w:rPr>
          <w:rFonts w:asciiTheme="minorHAnsi" w:hAnsiTheme="minorHAnsi"/>
          <w:sz w:val="24"/>
          <w:szCs w:val="24"/>
        </w:rPr>
        <w:t>ies have</w:t>
      </w:r>
      <w:r w:rsidR="0024624F" w:rsidRPr="00E24037">
        <w:rPr>
          <w:rFonts w:asciiTheme="minorHAnsi" w:hAnsiTheme="minorHAnsi"/>
          <w:sz w:val="24"/>
          <w:szCs w:val="24"/>
        </w:rPr>
        <w:t xml:space="preserve"> responsibility for people with disabilities in different contexts and at different life stages.  </w:t>
      </w:r>
      <w:r w:rsidR="005113DD" w:rsidRPr="00E24037">
        <w:rPr>
          <w:rFonts w:asciiTheme="minorHAnsi" w:hAnsiTheme="minorHAnsi"/>
          <w:sz w:val="24"/>
          <w:szCs w:val="24"/>
        </w:rPr>
        <w:t xml:space="preserve">It must ensure that the ‘system’ and </w:t>
      </w:r>
      <w:r w:rsidRPr="00E24037">
        <w:rPr>
          <w:rFonts w:asciiTheme="minorHAnsi" w:hAnsiTheme="minorHAnsi"/>
          <w:sz w:val="24"/>
          <w:szCs w:val="24"/>
        </w:rPr>
        <w:t>conditions attached to payments, secondary b</w:t>
      </w:r>
      <w:r w:rsidR="00405AFE">
        <w:rPr>
          <w:rFonts w:asciiTheme="minorHAnsi" w:hAnsiTheme="minorHAnsi"/>
          <w:sz w:val="24"/>
          <w:szCs w:val="24"/>
        </w:rPr>
        <w:t>enefits and</w:t>
      </w:r>
      <w:r w:rsidR="005113DD" w:rsidRPr="00E24037">
        <w:rPr>
          <w:rFonts w:asciiTheme="minorHAnsi" w:hAnsiTheme="minorHAnsi"/>
          <w:sz w:val="24"/>
          <w:szCs w:val="24"/>
        </w:rPr>
        <w:t xml:space="preserve"> training programmes do not</w:t>
      </w:r>
      <w:r w:rsidRPr="00E24037">
        <w:rPr>
          <w:rFonts w:asciiTheme="minorHAnsi" w:hAnsiTheme="minorHAnsi"/>
          <w:sz w:val="24"/>
          <w:szCs w:val="24"/>
        </w:rPr>
        <w:t xml:space="preserve"> hinder people with disabilities taking up work.</w:t>
      </w:r>
      <w:r w:rsidR="005113DD" w:rsidRPr="00E24037">
        <w:rPr>
          <w:rFonts w:asciiTheme="minorHAnsi" w:hAnsiTheme="minorHAnsi"/>
          <w:sz w:val="24"/>
          <w:szCs w:val="24"/>
        </w:rPr>
        <w:t xml:space="preserve"> </w:t>
      </w:r>
      <w:r w:rsidR="00420B9E">
        <w:rPr>
          <w:rFonts w:asciiTheme="minorHAnsi" w:hAnsiTheme="minorHAnsi"/>
          <w:sz w:val="24"/>
          <w:szCs w:val="24"/>
        </w:rPr>
        <w:t xml:space="preserve"> </w:t>
      </w:r>
      <w:r w:rsidR="005113DD" w:rsidRPr="00E24037">
        <w:rPr>
          <w:rFonts w:asciiTheme="minorHAnsi" w:hAnsiTheme="minorHAnsi"/>
          <w:sz w:val="24"/>
          <w:szCs w:val="24"/>
        </w:rPr>
        <w:t xml:space="preserve">It must ensure that </w:t>
      </w:r>
      <w:r w:rsidRPr="00E24037">
        <w:rPr>
          <w:rFonts w:asciiTheme="minorHAnsi" w:hAnsiTheme="minorHAnsi"/>
          <w:sz w:val="24"/>
          <w:szCs w:val="24"/>
        </w:rPr>
        <w:t>people with disabilities have the same</w:t>
      </w:r>
      <w:r w:rsidR="005113DD" w:rsidRPr="00E24037">
        <w:rPr>
          <w:rFonts w:asciiTheme="minorHAnsi" w:hAnsiTheme="minorHAnsi"/>
          <w:sz w:val="24"/>
          <w:szCs w:val="24"/>
        </w:rPr>
        <w:t xml:space="preserve"> </w:t>
      </w:r>
      <w:r w:rsidRPr="00E24037">
        <w:rPr>
          <w:rFonts w:asciiTheme="minorHAnsi" w:hAnsiTheme="minorHAnsi"/>
          <w:sz w:val="24"/>
          <w:szCs w:val="24"/>
        </w:rPr>
        <w:t xml:space="preserve">right to take up employment and </w:t>
      </w:r>
      <w:r w:rsidR="005113DD" w:rsidRPr="00E24037">
        <w:rPr>
          <w:rFonts w:asciiTheme="minorHAnsi" w:hAnsiTheme="minorHAnsi"/>
          <w:sz w:val="24"/>
          <w:szCs w:val="24"/>
        </w:rPr>
        <w:t xml:space="preserve">it </w:t>
      </w:r>
      <w:r w:rsidR="00405AFE">
        <w:rPr>
          <w:rFonts w:asciiTheme="minorHAnsi" w:hAnsiTheme="minorHAnsi"/>
          <w:sz w:val="24"/>
          <w:szCs w:val="24"/>
        </w:rPr>
        <w:t>can</w:t>
      </w:r>
      <w:r w:rsidR="005113DD" w:rsidRPr="00E24037">
        <w:rPr>
          <w:rFonts w:asciiTheme="minorHAnsi" w:hAnsiTheme="minorHAnsi"/>
          <w:sz w:val="24"/>
          <w:szCs w:val="24"/>
        </w:rPr>
        <w:t xml:space="preserve"> not restrict access to </w:t>
      </w:r>
      <w:r w:rsidRPr="00E24037">
        <w:rPr>
          <w:rFonts w:asciiTheme="minorHAnsi" w:hAnsiTheme="minorHAnsi"/>
          <w:sz w:val="24"/>
          <w:szCs w:val="24"/>
        </w:rPr>
        <w:t>relevant</w:t>
      </w:r>
      <w:r w:rsidR="005113DD" w:rsidRPr="00E24037">
        <w:rPr>
          <w:rFonts w:asciiTheme="minorHAnsi" w:hAnsiTheme="minorHAnsi"/>
          <w:sz w:val="24"/>
          <w:szCs w:val="24"/>
        </w:rPr>
        <w:t xml:space="preserve"> mainstream </w:t>
      </w:r>
      <w:r w:rsidRPr="00E24037">
        <w:rPr>
          <w:rFonts w:asciiTheme="minorHAnsi" w:hAnsiTheme="minorHAnsi"/>
          <w:sz w:val="24"/>
          <w:szCs w:val="24"/>
        </w:rPr>
        <w:t>employment supports as other people.</w:t>
      </w:r>
    </w:p>
    <w:p w:rsidR="005113DD" w:rsidRPr="00E24037" w:rsidRDefault="005113DD" w:rsidP="00E24037">
      <w:pPr>
        <w:pStyle w:val="PlainText"/>
        <w:spacing w:line="360" w:lineRule="auto"/>
        <w:rPr>
          <w:rFonts w:asciiTheme="minorHAnsi" w:hAnsiTheme="minorHAnsi"/>
          <w:sz w:val="24"/>
          <w:szCs w:val="24"/>
        </w:rPr>
      </w:pPr>
    </w:p>
    <w:p w:rsidR="002B4044" w:rsidRPr="00E24037" w:rsidRDefault="00E97902" w:rsidP="00E24037">
      <w:pPr>
        <w:pStyle w:val="PlainText"/>
        <w:spacing w:line="360" w:lineRule="auto"/>
        <w:rPr>
          <w:rFonts w:asciiTheme="minorHAnsi" w:hAnsiTheme="minorHAnsi"/>
          <w:sz w:val="24"/>
          <w:szCs w:val="24"/>
        </w:rPr>
      </w:pPr>
      <w:r w:rsidRPr="00E97902">
        <w:rPr>
          <w:rFonts w:asciiTheme="minorHAnsi" w:hAnsiTheme="minorHAnsi"/>
          <w:noProof/>
          <w:sz w:val="24"/>
          <w:szCs w:val="24"/>
          <w:lang w:eastAsia="en-IE"/>
        </w:rPr>
        <mc:AlternateContent>
          <mc:Choice Requires="wps">
            <w:drawing>
              <wp:anchor distT="0" distB="0" distL="114300" distR="114300" simplePos="0" relativeHeight="251669504" behindDoc="0" locked="0" layoutInCell="1" allowOverlap="1" wp14:editId="36B11C9B">
                <wp:simplePos x="0" y="0"/>
                <wp:positionH relativeFrom="column">
                  <wp:align>center</wp:align>
                </wp:positionH>
                <wp:positionV relativeFrom="paragraph">
                  <wp:posOffset>0</wp:posOffset>
                </wp:positionV>
                <wp:extent cx="5905500" cy="62865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28650"/>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E97902" w:rsidRPr="00E97902" w:rsidRDefault="00E97902" w:rsidP="00E97902">
                            <w:pPr>
                              <w:pStyle w:val="PlainText"/>
                              <w:spacing w:line="360" w:lineRule="auto"/>
                              <w:rPr>
                                <w:rFonts w:asciiTheme="minorHAnsi" w:hAnsiTheme="minorHAnsi"/>
                                <w:b/>
                                <w:sz w:val="24"/>
                                <w:szCs w:val="24"/>
                              </w:rPr>
                            </w:pPr>
                            <w:r w:rsidRPr="00E97902">
                              <w:rPr>
                                <w:rFonts w:asciiTheme="minorHAnsi" w:hAnsiTheme="minorHAnsi"/>
                                <w:b/>
                                <w:sz w:val="24"/>
                                <w:szCs w:val="24"/>
                              </w:rPr>
                              <w:t xml:space="preserve">For further information on the Comprehensive Employment Strategy, please contact DFI Support Officer, Joan O Donnell, at </w:t>
                            </w:r>
                            <w:hyperlink r:id="rId18" w:history="1">
                              <w:r w:rsidRPr="00E97902">
                                <w:rPr>
                                  <w:rStyle w:val="Hyperlink"/>
                                  <w:rFonts w:asciiTheme="minorHAnsi" w:hAnsiTheme="minorHAnsi"/>
                                  <w:b/>
                                  <w:sz w:val="24"/>
                                  <w:szCs w:val="24"/>
                                </w:rPr>
                                <w:t>joanodonnell@disability-federation.ie</w:t>
                              </w:r>
                            </w:hyperlink>
                            <w:r w:rsidRPr="00E97902">
                              <w:rPr>
                                <w:rFonts w:asciiTheme="minorHAnsi" w:hAnsiTheme="minorHAnsi"/>
                                <w:b/>
                                <w:sz w:val="24"/>
                                <w:szCs w:val="24"/>
                              </w:rPr>
                              <w:t xml:space="preserve"> </w:t>
                            </w:r>
                          </w:p>
                          <w:p w:rsidR="00E97902" w:rsidRDefault="00E979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65pt;height:49.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" fillcolor="#dbe5f1 [660]" strokecolor="#dbe5f1 [660]">
                <v:textbox>
                  <w:txbxContent>
                    <w:p w:rsidR="00E97902" w:rsidRPr="00E97902" w:rsidRDefault="00E97902" w:rsidP="00E97902">
                      <w:pPr>
                        <w:pStyle w:val="PlainText"/>
                        <w:spacing w:line="360" w:lineRule="auto"/>
                        <w:rPr>
                          <w:rFonts w:asciiTheme="minorHAnsi" w:hAnsiTheme="minorHAnsi"/>
                          <w:b/>
                          <w:sz w:val="24"/>
                          <w:szCs w:val="24"/>
                        </w:rPr>
                      </w:pPr>
                      <w:r w:rsidRPr="00E97902">
                        <w:rPr>
                          <w:rFonts w:asciiTheme="minorHAnsi" w:hAnsiTheme="minorHAnsi"/>
                          <w:b/>
                          <w:sz w:val="24"/>
                          <w:szCs w:val="24"/>
                        </w:rPr>
                        <w:t xml:space="preserve">For further information on the Comprehensive Employment Strategy, please contact DFI Support Officer, Joan O Donnell, at </w:t>
                      </w:r>
                      <w:hyperlink r:id="rId20" w:history="1">
                        <w:r w:rsidRPr="00E97902">
                          <w:rPr>
                            <w:rStyle w:val="Hyperlink"/>
                            <w:rFonts w:asciiTheme="minorHAnsi" w:hAnsiTheme="minorHAnsi"/>
                            <w:b/>
                            <w:sz w:val="24"/>
                            <w:szCs w:val="24"/>
                          </w:rPr>
                          <w:t>joanodonnell@disability-federation.ie</w:t>
                        </w:r>
                      </w:hyperlink>
                      <w:r w:rsidRPr="00E97902">
                        <w:rPr>
                          <w:rFonts w:asciiTheme="minorHAnsi" w:hAnsiTheme="minorHAnsi"/>
                          <w:b/>
                          <w:sz w:val="24"/>
                          <w:szCs w:val="24"/>
                        </w:rPr>
                        <w:t xml:space="preserve"> </w:t>
                      </w:r>
                    </w:p>
                    <w:p w:rsidR="00E97902" w:rsidRDefault="00E97902"/>
                  </w:txbxContent>
                </v:textbox>
              </v:shape>
            </w:pict>
          </mc:Fallback>
        </mc:AlternateContent>
      </w:r>
      <w:r w:rsidR="002B4044" w:rsidRPr="00E24037">
        <w:rPr>
          <w:rFonts w:asciiTheme="minorHAnsi" w:hAnsiTheme="minorHAnsi"/>
          <w:sz w:val="24"/>
          <w:szCs w:val="24"/>
        </w:rPr>
        <w:t>·</w:t>
      </w:r>
      <w:r w:rsidR="002B4044" w:rsidRPr="00E24037">
        <w:rPr>
          <w:rFonts w:asciiTheme="minorHAnsi" w:hAnsiTheme="minorHAnsi"/>
          <w:sz w:val="24"/>
          <w:szCs w:val="24"/>
        </w:rPr>
        <w:tab/>
      </w:r>
    </w:p>
    <w:p w:rsidR="00AD5104" w:rsidRPr="00E24037" w:rsidRDefault="00AD5104" w:rsidP="00E24037">
      <w:pPr>
        <w:pStyle w:val="PlainText"/>
        <w:spacing w:line="360" w:lineRule="auto"/>
        <w:rPr>
          <w:rFonts w:asciiTheme="minorHAnsi" w:hAnsiTheme="minorHAnsi"/>
          <w:sz w:val="24"/>
          <w:szCs w:val="24"/>
        </w:rPr>
      </w:pPr>
    </w:p>
    <w:p w:rsidR="00405AFE" w:rsidRDefault="00405AFE" w:rsidP="00E24037">
      <w:pPr>
        <w:pStyle w:val="PlainText"/>
        <w:spacing w:line="360" w:lineRule="auto"/>
        <w:rPr>
          <w:rFonts w:asciiTheme="minorHAnsi" w:hAnsiTheme="minorHAnsi"/>
          <w:b/>
          <w:sz w:val="24"/>
          <w:szCs w:val="24"/>
        </w:rPr>
      </w:pPr>
    </w:p>
    <w:p w:rsidR="00405AFE" w:rsidRDefault="00405AFE" w:rsidP="00E24037">
      <w:pPr>
        <w:pStyle w:val="PlainText"/>
        <w:spacing w:line="360" w:lineRule="auto"/>
        <w:rPr>
          <w:rFonts w:asciiTheme="minorHAnsi" w:hAnsiTheme="minorHAnsi"/>
          <w:b/>
          <w:sz w:val="24"/>
          <w:szCs w:val="24"/>
        </w:rPr>
      </w:pPr>
    </w:p>
    <w:p w:rsidR="003B13DC" w:rsidRDefault="003B13DC" w:rsidP="00E24037">
      <w:pPr>
        <w:pStyle w:val="PlainText"/>
        <w:spacing w:line="360" w:lineRule="auto"/>
        <w:rPr>
          <w:rFonts w:asciiTheme="minorHAnsi" w:hAnsiTheme="minorHAnsi"/>
          <w:b/>
          <w:sz w:val="24"/>
          <w:szCs w:val="24"/>
        </w:rPr>
      </w:pPr>
    </w:p>
    <w:p w:rsidR="003B13DC" w:rsidRDefault="003B13DC" w:rsidP="00E24037">
      <w:pPr>
        <w:pStyle w:val="PlainText"/>
        <w:spacing w:line="360" w:lineRule="auto"/>
        <w:rPr>
          <w:rFonts w:asciiTheme="minorHAnsi" w:hAnsiTheme="minorHAnsi"/>
          <w:b/>
          <w:sz w:val="24"/>
          <w:szCs w:val="24"/>
        </w:rPr>
      </w:pPr>
    </w:p>
    <w:p w:rsidR="003B13DC" w:rsidRDefault="003B13DC" w:rsidP="00E24037">
      <w:pPr>
        <w:pStyle w:val="PlainText"/>
        <w:spacing w:line="360" w:lineRule="auto"/>
        <w:rPr>
          <w:rFonts w:asciiTheme="minorHAnsi" w:hAnsiTheme="minorHAnsi"/>
          <w:b/>
          <w:sz w:val="24"/>
          <w:szCs w:val="24"/>
        </w:rPr>
      </w:pPr>
    </w:p>
    <w:p w:rsidR="003B13DC" w:rsidRDefault="003B13DC" w:rsidP="00E24037">
      <w:pPr>
        <w:pStyle w:val="PlainText"/>
        <w:spacing w:line="360" w:lineRule="auto"/>
        <w:rPr>
          <w:rFonts w:asciiTheme="minorHAnsi" w:hAnsiTheme="minorHAnsi"/>
          <w:b/>
          <w:sz w:val="24"/>
          <w:szCs w:val="24"/>
        </w:rPr>
      </w:pPr>
    </w:p>
    <w:p w:rsidR="003B13DC" w:rsidRDefault="003B13DC" w:rsidP="00E24037">
      <w:pPr>
        <w:pStyle w:val="PlainText"/>
        <w:spacing w:line="360" w:lineRule="auto"/>
        <w:rPr>
          <w:rFonts w:asciiTheme="minorHAnsi" w:hAnsiTheme="minorHAnsi"/>
          <w:b/>
          <w:sz w:val="24"/>
          <w:szCs w:val="24"/>
        </w:rPr>
      </w:pPr>
    </w:p>
    <w:p w:rsidR="003B13DC" w:rsidRDefault="003B13DC" w:rsidP="00E24037">
      <w:pPr>
        <w:pStyle w:val="PlainText"/>
        <w:spacing w:line="360" w:lineRule="auto"/>
        <w:rPr>
          <w:rFonts w:asciiTheme="minorHAnsi" w:hAnsiTheme="minorHAnsi"/>
          <w:b/>
          <w:sz w:val="24"/>
          <w:szCs w:val="24"/>
        </w:rPr>
      </w:pPr>
    </w:p>
    <w:p w:rsidR="003B13DC" w:rsidRDefault="003B13DC" w:rsidP="00E24037">
      <w:pPr>
        <w:pStyle w:val="PlainText"/>
        <w:spacing w:line="360" w:lineRule="auto"/>
        <w:rPr>
          <w:rFonts w:asciiTheme="minorHAnsi" w:hAnsiTheme="minorHAnsi"/>
          <w:b/>
          <w:sz w:val="24"/>
          <w:szCs w:val="24"/>
        </w:rPr>
      </w:pPr>
    </w:p>
    <w:p w:rsidR="003B13DC" w:rsidRDefault="003B13DC" w:rsidP="00E24037">
      <w:pPr>
        <w:pStyle w:val="PlainText"/>
        <w:spacing w:line="360" w:lineRule="auto"/>
        <w:rPr>
          <w:rFonts w:asciiTheme="minorHAnsi" w:hAnsiTheme="minorHAnsi"/>
          <w:b/>
          <w:sz w:val="24"/>
          <w:szCs w:val="24"/>
        </w:rPr>
      </w:pPr>
    </w:p>
    <w:p w:rsidR="003B13DC" w:rsidRDefault="003B13DC" w:rsidP="00E24037">
      <w:pPr>
        <w:pStyle w:val="PlainText"/>
        <w:spacing w:line="360" w:lineRule="auto"/>
        <w:rPr>
          <w:rFonts w:asciiTheme="minorHAnsi" w:hAnsiTheme="minorHAnsi"/>
          <w:b/>
          <w:sz w:val="24"/>
          <w:szCs w:val="24"/>
        </w:rPr>
      </w:pPr>
    </w:p>
    <w:p w:rsidR="003B13DC" w:rsidRDefault="003B13DC" w:rsidP="00E24037">
      <w:pPr>
        <w:pStyle w:val="PlainText"/>
        <w:spacing w:line="360" w:lineRule="auto"/>
        <w:rPr>
          <w:rFonts w:asciiTheme="minorHAnsi" w:hAnsiTheme="minorHAnsi"/>
          <w:b/>
          <w:sz w:val="24"/>
          <w:szCs w:val="24"/>
        </w:rPr>
      </w:pPr>
    </w:p>
    <w:p w:rsidR="003B13DC" w:rsidRDefault="003B13DC" w:rsidP="00E24037">
      <w:pPr>
        <w:pStyle w:val="PlainText"/>
        <w:spacing w:line="360" w:lineRule="auto"/>
        <w:rPr>
          <w:rFonts w:asciiTheme="minorHAnsi" w:hAnsiTheme="minorHAnsi"/>
          <w:b/>
          <w:sz w:val="24"/>
          <w:szCs w:val="24"/>
        </w:rPr>
      </w:pPr>
    </w:p>
    <w:p w:rsidR="003B13DC" w:rsidRDefault="003B13DC" w:rsidP="00E24037">
      <w:pPr>
        <w:pStyle w:val="PlainText"/>
        <w:spacing w:line="360" w:lineRule="auto"/>
        <w:rPr>
          <w:rFonts w:asciiTheme="minorHAnsi" w:hAnsiTheme="minorHAnsi"/>
          <w:b/>
          <w:sz w:val="24"/>
          <w:szCs w:val="24"/>
        </w:rPr>
      </w:pPr>
    </w:p>
    <w:p w:rsidR="003B13DC" w:rsidRDefault="003B13DC" w:rsidP="00E24037">
      <w:pPr>
        <w:pStyle w:val="PlainText"/>
        <w:spacing w:line="360" w:lineRule="auto"/>
        <w:rPr>
          <w:rFonts w:asciiTheme="minorHAnsi" w:hAnsiTheme="minorHAnsi"/>
          <w:b/>
          <w:sz w:val="24"/>
          <w:szCs w:val="24"/>
        </w:rPr>
      </w:pPr>
    </w:p>
    <w:p w:rsidR="00EF3B54" w:rsidRDefault="0021031C" w:rsidP="00EF3B54">
      <w:r>
        <w:t xml:space="preserve">                                                                                                                                                                                                                                                                                                                                                                                                                                                                                                                                                                                                                                                             </w:t>
      </w:r>
      <w:r w:rsidR="00EF3B54">
        <w:t xml:space="preserve">                          </w:t>
      </w:r>
    </w:p>
    <w:p w:rsidR="00EF3B54" w:rsidRDefault="00EF3B54" w:rsidP="00EF3B54"/>
    <w:p w:rsidR="00420B9E" w:rsidRDefault="00420B9E" w:rsidP="00EF3B54">
      <w:pPr>
        <w:rPr>
          <w:rFonts w:asciiTheme="minorHAnsi" w:hAnsiTheme="minorHAnsi"/>
          <w:b/>
          <w:color w:val="008080"/>
          <w:sz w:val="28"/>
        </w:rPr>
      </w:pPr>
    </w:p>
    <w:p w:rsidR="00EF3B54" w:rsidRDefault="001F6A9B" w:rsidP="005977CA">
      <w:pPr>
        <w:spacing w:after="240"/>
        <w:rPr>
          <w:rFonts w:asciiTheme="minorHAnsi" w:hAnsiTheme="minorHAnsi"/>
          <w:b/>
          <w:color w:val="008080"/>
          <w:sz w:val="28"/>
        </w:rPr>
      </w:pPr>
      <w:r w:rsidRPr="00EF3B54">
        <w:rPr>
          <w:rFonts w:asciiTheme="minorHAnsi" w:hAnsiTheme="minorHAnsi"/>
          <w:b/>
          <w:color w:val="008080"/>
          <w:sz w:val="28"/>
        </w:rPr>
        <w:lastRenderedPageBreak/>
        <w:t xml:space="preserve">DFI Support Officers Assigned to Sectoral Plan Departments </w:t>
      </w:r>
    </w:p>
    <w:p w:rsidR="00EF3B54" w:rsidRPr="00EF3B54" w:rsidRDefault="00EF3B54" w:rsidP="00EF3B54">
      <w:pPr>
        <w:rPr>
          <w:rFonts w:asciiTheme="minorHAnsi" w:hAnsiTheme="minorHAnsi"/>
          <w:b/>
        </w:rPr>
      </w:pPr>
    </w:p>
    <w:p w:rsidR="001F6A9B" w:rsidRPr="00EF3B54" w:rsidRDefault="003B13DC" w:rsidP="003B13DC">
      <w:pPr>
        <w:pStyle w:val="PlainText"/>
        <w:numPr>
          <w:ilvl w:val="0"/>
          <w:numId w:val="12"/>
        </w:numPr>
        <w:spacing w:line="360" w:lineRule="auto"/>
        <w:ind w:left="142" w:hanging="142"/>
        <w:rPr>
          <w:rFonts w:asciiTheme="minorHAnsi" w:hAnsiTheme="minorHAnsi"/>
          <w:b/>
          <w:sz w:val="24"/>
          <w:szCs w:val="24"/>
        </w:rPr>
      </w:pPr>
      <w:r w:rsidRPr="00EF3B54">
        <w:rPr>
          <w:rFonts w:asciiTheme="minorHAnsi" w:hAnsiTheme="minorHAnsi"/>
          <w:b/>
          <w:sz w:val="24"/>
          <w:szCs w:val="24"/>
        </w:rPr>
        <w:t>Overall responsibility for</w:t>
      </w:r>
      <w:r w:rsidR="001208C0" w:rsidRPr="00EF3B54">
        <w:rPr>
          <w:rFonts w:asciiTheme="minorHAnsi" w:hAnsiTheme="minorHAnsi"/>
          <w:b/>
          <w:sz w:val="24"/>
          <w:szCs w:val="24"/>
        </w:rPr>
        <w:t xml:space="preserve"> the</w:t>
      </w:r>
      <w:r w:rsidRPr="00EF3B54">
        <w:rPr>
          <w:rFonts w:asciiTheme="minorHAnsi" w:hAnsiTheme="minorHAnsi"/>
          <w:b/>
          <w:sz w:val="24"/>
          <w:szCs w:val="24"/>
        </w:rPr>
        <w:t xml:space="preserve"> National Disability Strategy </w:t>
      </w:r>
      <w:r w:rsidR="001208C0" w:rsidRPr="00EF3B54">
        <w:rPr>
          <w:rFonts w:asciiTheme="minorHAnsi" w:hAnsiTheme="minorHAnsi"/>
          <w:b/>
          <w:sz w:val="24"/>
          <w:szCs w:val="24"/>
        </w:rPr>
        <w:t xml:space="preserve"> Implementation Plan</w:t>
      </w:r>
      <w:r w:rsidR="00EF3B54">
        <w:rPr>
          <w:rFonts w:asciiTheme="minorHAnsi" w:hAnsiTheme="minorHAnsi"/>
          <w:b/>
          <w:sz w:val="24"/>
          <w:szCs w:val="24"/>
        </w:rPr>
        <w:t>:</w:t>
      </w:r>
    </w:p>
    <w:p w:rsidR="003B13DC" w:rsidRPr="00EF3B54" w:rsidRDefault="003B13DC" w:rsidP="00DC3541">
      <w:pPr>
        <w:pStyle w:val="NoSpacing"/>
        <w:ind w:firstLine="720"/>
        <w:rPr>
          <w:rFonts w:asciiTheme="minorHAnsi" w:hAnsiTheme="minorHAnsi"/>
          <w:b/>
        </w:rPr>
      </w:pPr>
      <w:proofErr w:type="spellStart"/>
      <w:r w:rsidRPr="00EF3B54">
        <w:rPr>
          <w:rFonts w:asciiTheme="minorHAnsi" w:hAnsiTheme="minorHAnsi"/>
          <w:b/>
        </w:rPr>
        <w:t>Dr.</w:t>
      </w:r>
      <w:proofErr w:type="spellEnd"/>
      <w:r w:rsidRPr="00EF3B54">
        <w:rPr>
          <w:rFonts w:asciiTheme="minorHAnsi" w:hAnsiTheme="minorHAnsi"/>
          <w:b/>
        </w:rPr>
        <w:t xml:space="preserve"> Joanne McCarthy </w:t>
      </w:r>
    </w:p>
    <w:p w:rsidR="003B13DC" w:rsidRPr="00EF3B54" w:rsidRDefault="003B13DC" w:rsidP="00DC3541">
      <w:pPr>
        <w:pStyle w:val="NoSpacing"/>
        <w:ind w:left="720"/>
        <w:rPr>
          <w:rFonts w:asciiTheme="minorHAnsi" w:hAnsiTheme="minorHAnsi"/>
        </w:rPr>
      </w:pPr>
      <w:r w:rsidRPr="00EF3B54">
        <w:rPr>
          <w:rFonts w:asciiTheme="minorHAnsi" w:hAnsiTheme="minorHAnsi"/>
        </w:rPr>
        <w:t>(Senior Executive Officer</w:t>
      </w:r>
      <w:r w:rsidR="00EF3B54">
        <w:rPr>
          <w:rFonts w:asciiTheme="minorHAnsi" w:hAnsiTheme="minorHAnsi"/>
        </w:rPr>
        <w:t>,</w:t>
      </w:r>
      <w:r w:rsidRPr="00EF3B54">
        <w:rPr>
          <w:rFonts w:asciiTheme="minorHAnsi" w:hAnsiTheme="minorHAnsi"/>
        </w:rPr>
        <w:t xml:space="preserve"> Policy &amp; Research) </w:t>
      </w:r>
    </w:p>
    <w:p w:rsidR="003B13DC" w:rsidRPr="00EF3B54" w:rsidRDefault="003B13DC" w:rsidP="00DC3541">
      <w:pPr>
        <w:pStyle w:val="NoSpacing"/>
        <w:ind w:firstLine="720"/>
        <w:rPr>
          <w:rFonts w:asciiTheme="minorHAnsi" w:hAnsiTheme="minorHAnsi"/>
        </w:rPr>
      </w:pPr>
      <w:r w:rsidRPr="00EF3B54">
        <w:rPr>
          <w:rFonts w:asciiTheme="minorHAnsi" w:hAnsiTheme="minorHAnsi"/>
        </w:rPr>
        <w:t>Ph</w:t>
      </w:r>
      <w:r w:rsidR="00EF3B54">
        <w:rPr>
          <w:rFonts w:asciiTheme="minorHAnsi" w:hAnsiTheme="minorHAnsi"/>
        </w:rPr>
        <w:t>one</w:t>
      </w:r>
      <w:r w:rsidRPr="00EF3B54">
        <w:rPr>
          <w:rFonts w:asciiTheme="minorHAnsi" w:hAnsiTheme="minorHAnsi"/>
        </w:rPr>
        <w:t>: 01 454</w:t>
      </w:r>
      <w:r w:rsidR="00EF3B54">
        <w:rPr>
          <w:rFonts w:asciiTheme="minorHAnsi" w:hAnsiTheme="minorHAnsi"/>
        </w:rPr>
        <w:t xml:space="preserve"> </w:t>
      </w:r>
      <w:r w:rsidRPr="00EF3B54">
        <w:rPr>
          <w:rFonts w:asciiTheme="minorHAnsi" w:hAnsiTheme="minorHAnsi"/>
        </w:rPr>
        <w:t>7978</w:t>
      </w:r>
    </w:p>
    <w:p w:rsidR="003B13DC" w:rsidRPr="00EF3B54" w:rsidRDefault="003B13DC" w:rsidP="00DC3541">
      <w:pPr>
        <w:pStyle w:val="NoSpacing"/>
        <w:ind w:firstLine="720"/>
        <w:rPr>
          <w:rFonts w:asciiTheme="minorHAnsi" w:hAnsiTheme="minorHAnsi"/>
        </w:rPr>
      </w:pPr>
      <w:r w:rsidRPr="00EF3B54">
        <w:rPr>
          <w:rFonts w:asciiTheme="minorHAnsi" w:hAnsiTheme="minorHAnsi"/>
        </w:rPr>
        <w:t xml:space="preserve">Email: </w:t>
      </w:r>
      <w:hyperlink r:id="rId21" w:history="1">
        <w:r w:rsidRPr="00EF3B54">
          <w:rPr>
            <w:rStyle w:val="Hyperlink"/>
            <w:rFonts w:asciiTheme="minorHAnsi" w:hAnsiTheme="minorHAnsi"/>
            <w:color w:val="auto"/>
          </w:rPr>
          <w:t>joannemccarthy@disability-federation.ie</w:t>
        </w:r>
      </w:hyperlink>
      <w:r w:rsidRPr="00EF3B54">
        <w:rPr>
          <w:rFonts w:asciiTheme="minorHAnsi" w:hAnsiTheme="minorHAnsi"/>
        </w:rPr>
        <w:t xml:space="preserve"> </w:t>
      </w:r>
    </w:p>
    <w:p w:rsidR="00DC3541" w:rsidRPr="00EF3B54" w:rsidRDefault="00DC3541" w:rsidP="003B13DC">
      <w:pPr>
        <w:pStyle w:val="PlainText"/>
        <w:spacing w:line="360" w:lineRule="auto"/>
        <w:ind w:left="142" w:firstLine="578"/>
        <w:rPr>
          <w:rFonts w:asciiTheme="minorHAnsi" w:hAnsiTheme="minorHAnsi"/>
          <w:sz w:val="24"/>
          <w:szCs w:val="24"/>
        </w:rPr>
      </w:pPr>
    </w:p>
    <w:p w:rsidR="00E97902" w:rsidRPr="00EF3B54" w:rsidRDefault="00E97902" w:rsidP="00EF3B54">
      <w:pPr>
        <w:shd w:val="clear" w:color="auto" w:fill="FFFFFF"/>
        <w:spacing w:line="360" w:lineRule="auto"/>
        <w:rPr>
          <w:rFonts w:asciiTheme="minorHAnsi" w:hAnsiTheme="minorHAnsi"/>
          <w:b/>
          <w:lang w:val="en"/>
        </w:rPr>
      </w:pPr>
      <w:r w:rsidRPr="00EF3B54">
        <w:rPr>
          <w:rFonts w:asciiTheme="minorHAnsi" w:hAnsiTheme="minorHAnsi"/>
          <w:b/>
          <w:lang w:val="en"/>
        </w:rPr>
        <w:t>• Responsibility for Sectoral Plans on Social Protection, Employment and Communications:</w:t>
      </w:r>
    </w:p>
    <w:p w:rsidR="00333D2D" w:rsidRPr="00EF3B54" w:rsidRDefault="00333D2D" w:rsidP="00DC3541">
      <w:pPr>
        <w:pStyle w:val="NoSpacing"/>
        <w:ind w:left="720"/>
        <w:rPr>
          <w:rFonts w:asciiTheme="minorHAnsi" w:hAnsiTheme="minorHAnsi" w:cs="Arial"/>
          <w:color w:val="444444"/>
        </w:rPr>
      </w:pPr>
      <w:r w:rsidRPr="00EF3B54">
        <w:rPr>
          <w:rFonts w:asciiTheme="minorHAnsi" w:hAnsiTheme="minorHAnsi"/>
          <w:b/>
          <w:lang w:val="en"/>
        </w:rPr>
        <w:t>Joan O'Donnell</w:t>
      </w:r>
      <w:r w:rsidRPr="00EF3B54">
        <w:rPr>
          <w:rFonts w:asciiTheme="minorHAnsi" w:hAnsiTheme="minorHAnsi"/>
          <w:b/>
          <w:lang w:val="en"/>
        </w:rPr>
        <w:br/>
      </w:r>
      <w:r w:rsidRPr="00EF3B54">
        <w:rPr>
          <w:rFonts w:asciiTheme="minorHAnsi" w:hAnsiTheme="minorHAnsi"/>
          <w:lang w:val="en"/>
        </w:rPr>
        <w:t>(Dublin Office)</w:t>
      </w:r>
      <w:r w:rsidRPr="00EF3B54">
        <w:rPr>
          <w:rFonts w:asciiTheme="minorHAnsi" w:hAnsiTheme="minorHAnsi"/>
          <w:lang w:val="en"/>
        </w:rPr>
        <w:br/>
        <w:t>Mobile: 086 383</w:t>
      </w:r>
      <w:r w:rsidR="00E97902" w:rsidRPr="00EF3B54">
        <w:rPr>
          <w:rFonts w:asciiTheme="minorHAnsi" w:hAnsiTheme="minorHAnsi"/>
          <w:lang w:val="en"/>
        </w:rPr>
        <w:t xml:space="preserve"> </w:t>
      </w:r>
      <w:r w:rsidRPr="00EF3B54">
        <w:rPr>
          <w:rFonts w:asciiTheme="minorHAnsi" w:hAnsiTheme="minorHAnsi"/>
          <w:lang w:val="en"/>
        </w:rPr>
        <w:t>4587</w:t>
      </w:r>
      <w:r w:rsidRPr="00EF3B54">
        <w:rPr>
          <w:rFonts w:asciiTheme="minorHAnsi" w:hAnsiTheme="minorHAnsi"/>
          <w:lang w:val="en"/>
        </w:rPr>
        <w:br/>
        <w:t>E</w:t>
      </w:r>
      <w:r w:rsidR="00E97902" w:rsidRPr="00EF3B54">
        <w:rPr>
          <w:rFonts w:asciiTheme="minorHAnsi" w:hAnsiTheme="minorHAnsi"/>
          <w:lang w:val="en"/>
        </w:rPr>
        <w:t>mail</w:t>
      </w:r>
      <w:r w:rsidRPr="00EF3B54">
        <w:rPr>
          <w:rFonts w:asciiTheme="minorHAnsi" w:hAnsiTheme="minorHAnsi"/>
          <w:lang w:val="en"/>
        </w:rPr>
        <w:t xml:space="preserve">: </w:t>
      </w:r>
      <w:hyperlink r:id="rId22" w:history="1">
        <w:r w:rsidRPr="00EF3B54">
          <w:rPr>
            <w:rFonts w:asciiTheme="minorHAnsi" w:hAnsiTheme="minorHAnsi"/>
            <w:color w:val="2D3744"/>
            <w:u w:val="single"/>
            <w:lang w:val="en"/>
          </w:rPr>
          <w:t>joanodonnell@disability-federation.ie</w:t>
        </w:r>
      </w:hyperlink>
    </w:p>
    <w:p w:rsidR="00E97902" w:rsidRPr="00EF3B54" w:rsidRDefault="00E97902" w:rsidP="00E24037">
      <w:pPr>
        <w:shd w:val="clear" w:color="auto" w:fill="FFFFFF"/>
        <w:spacing w:after="225" w:line="360" w:lineRule="auto"/>
        <w:rPr>
          <w:rFonts w:asciiTheme="minorHAnsi" w:hAnsiTheme="minorHAnsi"/>
          <w:b/>
          <w:lang w:val="en"/>
        </w:rPr>
      </w:pPr>
    </w:p>
    <w:p w:rsidR="00E97902" w:rsidRPr="00EF3B54" w:rsidRDefault="00E97902" w:rsidP="00EF3B54">
      <w:pPr>
        <w:shd w:val="clear" w:color="auto" w:fill="FFFFFF"/>
        <w:spacing w:line="360" w:lineRule="auto"/>
        <w:rPr>
          <w:rFonts w:asciiTheme="minorHAnsi" w:hAnsiTheme="minorHAnsi"/>
          <w:b/>
          <w:lang w:val="en"/>
        </w:rPr>
      </w:pPr>
      <w:r w:rsidRPr="00EF3B54">
        <w:rPr>
          <w:rFonts w:asciiTheme="minorHAnsi" w:hAnsiTheme="minorHAnsi"/>
          <w:b/>
          <w:lang w:val="en"/>
        </w:rPr>
        <w:t>• Responsibility for Sectoral Plans on Health:</w:t>
      </w:r>
    </w:p>
    <w:p w:rsidR="00333D2D" w:rsidRPr="00EF3B54" w:rsidRDefault="00333D2D" w:rsidP="00DC3541">
      <w:pPr>
        <w:pStyle w:val="NoSpacing"/>
        <w:ind w:left="720"/>
        <w:rPr>
          <w:rFonts w:asciiTheme="minorHAnsi" w:hAnsiTheme="minorHAnsi"/>
          <w:lang w:val="en"/>
        </w:rPr>
      </w:pPr>
      <w:r w:rsidRPr="00EF3B54">
        <w:rPr>
          <w:rFonts w:asciiTheme="minorHAnsi" w:hAnsiTheme="minorHAnsi"/>
          <w:b/>
          <w:lang w:val="en"/>
        </w:rPr>
        <w:t>Jacqueline Grogan</w:t>
      </w:r>
      <w:r w:rsidRPr="00EF3B54">
        <w:rPr>
          <w:rFonts w:asciiTheme="minorHAnsi" w:hAnsiTheme="minorHAnsi"/>
          <w:lang w:val="en"/>
        </w:rPr>
        <w:br/>
        <w:t>(Dublin Office)</w:t>
      </w:r>
      <w:r w:rsidRPr="00EF3B54">
        <w:rPr>
          <w:rFonts w:asciiTheme="minorHAnsi" w:hAnsiTheme="minorHAnsi"/>
          <w:lang w:val="en"/>
        </w:rPr>
        <w:br/>
        <w:t>Mobile: 086</w:t>
      </w:r>
      <w:r w:rsidR="00E97902" w:rsidRPr="00EF3B54">
        <w:rPr>
          <w:rFonts w:asciiTheme="minorHAnsi" w:hAnsiTheme="minorHAnsi"/>
          <w:lang w:val="en"/>
        </w:rPr>
        <w:t xml:space="preserve"> </w:t>
      </w:r>
      <w:r w:rsidRPr="00EF3B54">
        <w:rPr>
          <w:rFonts w:asciiTheme="minorHAnsi" w:hAnsiTheme="minorHAnsi"/>
          <w:lang w:val="en"/>
        </w:rPr>
        <w:t>388 2600</w:t>
      </w:r>
      <w:r w:rsidRPr="00EF3B54">
        <w:rPr>
          <w:rFonts w:asciiTheme="minorHAnsi" w:hAnsiTheme="minorHAnsi"/>
          <w:lang w:val="en"/>
        </w:rPr>
        <w:br/>
        <w:t>E</w:t>
      </w:r>
      <w:r w:rsidR="00E97902" w:rsidRPr="00EF3B54">
        <w:rPr>
          <w:rFonts w:asciiTheme="minorHAnsi" w:hAnsiTheme="minorHAnsi"/>
          <w:lang w:val="en"/>
        </w:rPr>
        <w:t>mail</w:t>
      </w:r>
      <w:r w:rsidRPr="00EF3B54">
        <w:rPr>
          <w:rFonts w:asciiTheme="minorHAnsi" w:hAnsiTheme="minorHAnsi"/>
          <w:lang w:val="en"/>
        </w:rPr>
        <w:t xml:space="preserve">: </w:t>
      </w:r>
      <w:hyperlink r:id="rId23" w:history="1">
        <w:r w:rsidRPr="00EF3B54">
          <w:rPr>
            <w:rFonts w:asciiTheme="minorHAnsi" w:hAnsiTheme="minorHAnsi"/>
            <w:color w:val="2D3744"/>
            <w:u w:val="single"/>
            <w:lang w:val="en"/>
          </w:rPr>
          <w:t>jacquelinegrogan@disability-federation.ie</w:t>
        </w:r>
      </w:hyperlink>
    </w:p>
    <w:p w:rsidR="00E97902" w:rsidRPr="00EF3B54" w:rsidRDefault="00E97902" w:rsidP="00E24037">
      <w:pPr>
        <w:shd w:val="clear" w:color="auto" w:fill="FFFFFF"/>
        <w:spacing w:after="225" w:line="360" w:lineRule="auto"/>
        <w:rPr>
          <w:rFonts w:asciiTheme="minorHAnsi" w:hAnsiTheme="minorHAnsi"/>
          <w:lang w:val="en"/>
        </w:rPr>
      </w:pPr>
    </w:p>
    <w:p w:rsidR="00E97902" w:rsidRPr="00EF3B54" w:rsidRDefault="00E97902" w:rsidP="00EF3B54">
      <w:pPr>
        <w:shd w:val="clear" w:color="auto" w:fill="FFFFFF"/>
        <w:spacing w:line="360" w:lineRule="auto"/>
        <w:rPr>
          <w:rFonts w:asciiTheme="minorHAnsi" w:hAnsiTheme="minorHAnsi"/>
          <w:lang w:val="en"/>
        </w:rPr>
      </w:pPr>
      <w:r w:rsidRPr="00EF3B54">
        <w:rPr>
          <w:rFonts w:asciiTheme="minorHAnsi" w:hAnsiTheme="minorHAnsi"/>
          <w:lang w:val="en"/>
        </w:rPr>
        <w:t xml:space="preserve">• </w:t>
      </w:r>
      <w:r w:rsidRPr="00EF3B54">
        <w:rPr>
          <w:rFonts w:asciiTheme="minorHAnsi" w:hAnsiTheme="minorHAnsi"/>
          <w:b/>
          <w:lang w:val="en"/>
        </w:rPr>
        <w:t>Responsibility for Sectoral Plans on Environment, Community and Local Government:</w:t>
      </w:r>
    </w:p>
    <w:p w:rsidR="00333D2D" w:rsidRPr="00EF3B54" w:rsidRDefault="00333D2D" w:rsidP="00DC3541">
      <w:pPr>
        <w:pStyle w:val="NoSpacing"/>
        <w:ind w:left="720"/>
        <w:rPr>
          <w:rFonts w:asciiTheme="minorHAnsi" w:hAnsiTheme="minorHAnsi"/>
          <w:lang w:val="en"/>
        </w:rPr>
      </w:pPr>
      <w:r w:rsidRPr="00EF3B54">
        <w:rPr>
          <w:rFonts w:asciiTheme="minorHAnsi" w:hAnsiTheme="minorHAnsi"/>
          <w:b/>
          <w:lang w:val="en"/>
        </w:rPr>
        <w:t>P.J. Cleere</w:t>
      </w:r>
      <w:r w:rsidR="00EF3B54">
        <w:rPr>
          <w:rFonts w:asciiTheme="minorHAnsi" w:hAnsiTheme="minorHAnsi"/>
          <w:lang w:val="en"/>
        </w:rPr>
        <w:br/>
        <w:t xml:space="preserve">DFI, </w:t>
      </w:r>
      <w:proofErr w:type="spellStart"/>
      <w:r w:rsidR="00EF3B54">
        <w:rPr>
          <w:rFonts w:asciiTheme="minorHAnsi" w:hAnsiTheme="minorHAnsi"/>
          <w:lang w:val="en"/>
        </w:rPr>
        <w:t>Tinryland</w:t>
      </w:r>
      <w:proofErr w:type="spellEnd"/>
      <w:r w:rsidR="00EF3B54">
        <w:rPr>
          <w:rFonts w:asciiTheme="minorHAnsi" w:hAnsiTheme="minorHAnsi"/>
          <w:lang w:val="en"/>
        </w:rPr>
        <w:t xml:space="preserve">, </w:t>
      </w:r>
      <w:proofErr w:type="spellStart"/>
      <w:r w:rsidR="00EF3B54">
        <w:rPr>
          <w:rFonts w:asciiTheme="minorHAnsi" w:hAnsiTheme="minorHAnsi"/>
          <w:lang w:val="en"/>
        </w:rPr>
        <w:t>Carlow</w:t>
      </w:r>
      <w:proofErr w:type="spellEnd"/>
      <w:r w:rsidR="00EF3B54">
        <w:rPr>
          <w:rFonts w:asciiTheme="minorHAnsi" w:hAnsiTheme="minorHAnsi"/>
          <w:lang w:val="en"/>
        </w:rPr>
        <w:br/>
        <w:t>Phone</w:t>
      </w:r>
      <w:r w:rsidRPr="00EF3B54">
        <w:rPr>
          <w:rFonts w:asciiTheme="minorHAnsi" w:hAnsiTheme="minorHAnsi"/>
          <w:lang w:val="en"/>
        </w:rPr>
        <w:t>: 059 917</w:t>
      </w:r>
      <w:r w:rsidR="00E97902" w:rsidRPr="00EF3B54">
        <w:rPr>
          <w:rFonts w:asciiTheme="minorHAnsi" w:hAnsiTheme="minorHAnsi"/>
          <w:lang w:val="en"/>
        </w:rPr>
        <w:t xml:space="preserve"> </w:t>
      </w:r>
      <w:r w:rsidRPr="00EF3B54">
        <w:rPr>
          <w:rFonts w:asciiTheme="minorHAnsi" w:hAnsiTheme="minorHAnsi"/>
          <w:lang w:val="en"/>
        </w:rPr>
        <w:t>9431</w:t>
      </w:r>
      <w:r w:rsidRPr="00EF3B54">
        <w:rPr>
          <w:rFonts w:asciiTheme="minorHAnsi" w:hAnsiTheme="minorHAnsi"/>
          <w:lang w:val="en"/>
        </w:rPr>
        <w:br/>
        <w:t>Mobile: 086 381</w:t>
      </w:r>
      <w:r w:rsidR="00E97902" w:rsidRPr="00EF3B54">
        <w:rPr>
          <w:rFonts w:asciiTheme="minorHAnsi" w:hAnsiTheme="minorHAnsi"/>
          <w:lang w:val="en"/>
        </w:rPr>
        <w:t xml:space="preserve"> </w:t>
      </w:r>
      <w:r w:rsidRPr="00EF3B54">
        <w:rPr>
          <w:rFonts w:asciiTheme="minorHAnsi" w:hAnsiTheme="minorHAnsi"/>
          <w:lang w:val="en"/>
        </w:rPr>
        <w:t>1064</w:t>
      </w:r>
      <w:r w:rsidRPr="00EF3B54">
        <w:rPr>
          <w:rFonts w:asciiTheme="minorHAnsi" w:hAnsiTheme="minorHAnsi"/>
          <w:lang w:val="en"/>
        </w:rPr>
        <w:br/>
        <w:t>E</w:t>
      </w:r>
      <w:r w:rsidR="00E97902" w:rsidRPr="00EF3B54">
        <w:rPr>
          <w:rFonts w:asciiTheme="minorHAnsi" w:hAnsiTheme="minorHAnsi"/>
          <w:lang w:val="en"/>
        </w:rPr>
        <w:t>mail</w:t>
      </w:r>
      <w:r w:rsidRPr="00EF3B54">
        <w:rPr>
          <w:rFonts w:asciiTheme="minorHAnsi" w:hAnsiTheme="minorHAnsi"/>
          <w:lang w:val="en"/>
        </w:rPr>
        <w:t xml:space="preserve">: </w:t>
      </w:r>
      <w:hyperlink r:id="rId24" w:history="1">
        <w:r w:rsidRPr="00EF3B54">
          <w:rPr>
            <w:rFonts w:asciiTheme="minorHAnsi" w:hAnsiTheme="minorHAnsi"/>
            <w:color w:val="2D3744"/>
            <w:u w:val="single"/>
            <w:lang w:val="en"/>
          </w:rPr>
          <w:t>pjcleere@disability-federation.ie</w:t>
        </w:r>
      </w:hyperlink>
    </w:p>
    <w:p w:rsidR="00E97902" w:rsidRPr="00EF3B54" w:rsidRDefault="00E97902" w:rsidP="00E24037">
      <w:pPr>
        <w:shd w:val="clear" w:color="auto" w:fill="FFFFFF"/>
        <w:spacing w:after="225" w:line="360" w:lineRule="auto"/>
        <w:rPr>
          <w:rFonts w:asciiTheme="minorHAnsi" w:hAnsiTheme="minorHAnsi"/>
          <w:lang w:val="en"/>
        </w:rPr>
      </w:pPr>
    </w:p>
    <w:p w:rsidR="00E97902" w:rsidRPr="00EF3B54" w:rsidRDefault="00E97902" w:rsidP="00EF3B54">
      <w:pPr>
        <w:shd w:val="clear" w:color="auto" w:fill="FFFFFF"/>
        <w:spacing w:line="360" w:lineRule="auto"/>
        <w:rPr>
          <w:rFonts w:asciiTheme="minorHAnsi" w:hAnsiTheme="minorHAnsi"/>
          <w:b/>
          <w:lang w:val="en"/>
        </w:rPr>
      </w:pPr>
      <w:r w:rsidRPr="00EF3B54">
        <w:rPr>
          <w:rFonts w:asciiTheme="minorHAnsi" w:hAnsiTheme="minorHAnsi"/>
          <w:b/>
          <w:lang w:val="en"/>
        </w:rPr>
        <w:t>• Responsibility for Sectoral Plans on Transport:</w:t>
      </w:r>
    </w:p>
    <w:p w:rsidR="00333D2D" w:rsidRPr="00EF3B54" w:rsidRDefault="00333D2D" w:rsidP="00DC3541">
      <w:pPr>
        <w:pStyle w:val="NoSpacing"/>
        <w:ind w:left="720"/>
        <w:rPr>
          <w:rFonts w:asciiTheme="minorHAnsi" w:hAnsiTheme="minorHAnsi"/>
          <w:lang w:val="en"/>
        </w:rPr>
      </w:pPr>
      <w:r w:rsidRPr="00EF3B54">
        <w:rPr>
          <w:rFonts w:asciiTheme="minorHAnsi" w:hAnsiTheme="minorHAnsi"/>
          <w:b/>
          <w:lang w:val="en"/>
        </w:rPr>
        <w:t>Martin Naughton</w:t>
      </w:r>
      <w:r w:rsidRPr="00EF3B54">
        <w:rPr>
          <w:rFonts w:asciiTheme="minorHAnsi" w:hAnsiTheme="minorHAnsi"/>
          <w:lang w:val="en"/>
        </w:rPr>
        <w:br/>
        <w:t>(Dublin Office)</w:t>
      </w:r>
      <w:r w:rsidRPr="00EF3B54">
        <w:rPr>
          <w:rFonts w:asciiTheme="minorHAnsi" w:hAnsiTheme="minorHAnsi"/>
          <w:lang w:val="en"/>
        </w:rPr>
        <w:br/>
        <w:t xml:space="preserve">Mobile: </w:t>
      </w:r>
      <w:r w:rsidR="00EF3B54">
        <w:rPr>
          <w:rFonts w:asciiTheme="minorHAnsi" w:hAnsiTheme="minorHAnsi"/>
          <w:lang w:val="en"/>
        </w:rPr>
        <w:t xml:space="preserve">Mobile: </w:t>
      </w:r>
      <w:r w:rsidRPr="00EF3B54">
        <w:rPr>
          <w:rFonts w:asciiTheme="minorHAnsi" w:hAnsiTheme="minorHAnsi"/>
          <w:lang w:val="en"/>
        </w:rPr>
        <w:t>086 820</w:t>
      </w:r>
      <w:r w:rsidR="00E97902" w:rsidRPr="00EF3B54">
        <w:rPr>
          <w:rFonts w:asciiTheme="minorHAnsi" w:hAnsiTheme="minorHAnsi"/>
          <w:lang w:val="en"/>
        </w:rPr>
        <w:t xml:space="preserve"> </w:t>
      </w:r>
      <w:r w:rsidRPr="00EF3B54">
        <w:rPr>
          <w:rFonts w:asciiTheme="minorHAnsi" w:hAnsiTheme="minorHAnsi"/>
          <w:lang w:val="en"/>
        </w:rPr>
        <w:t>7196</w:t>
      </w:r>
      <w:r w:rsidRPr="00EF3B54">
        <w:rPr>
          <w:rFonts w:asciiTheme="minorHAnsi" w:hAnsiTheme="minorHAnsi"/>
          <w:lang w:val="en"/>
        </w:rPr>
        <w:br/>
        <w:t xml:space="preserve">E: </w:t>
      </w:r>
      <w:r w:rsidR="00EF3B54">
        <w:rPr>
          <w:rFonts w:asciiTheme="minorHAnsi" w:hAnsiTheme="minorHAnsi"/>
          <w:lang w:val="en"/>
        </w:rPr>
        <w:t xml:space="preserve">Email: </w:t>
      </w:r>
      <w:hyperlink r:id="rId25" w:history="1">
        <w:r w:rsidRPr="00EF3B54">
          <w:rPr>
            <w:rFonts w:asciiTheme="minorHAnsi" w:hAnsiTheme="minorHAnsi"/>
            <w:color w:val="2D3744"/>
            <w:u w:val="single"/>
            <w:lang w:val="en"/>
          </w:rPr>
          <w:t>martinnaughton@disability-federation.ie</w:t>
        </w:r>
      </w:hyperlink>
    </w:p>
    <w:p w:rsidR="00E97902" w:rsidRDefault="00E97902" w:rsidP="00E97902">
      <w:pPr>
        <w:spacing w:before="240" w:after="200" w:line="360" w:lineRule="auto"/>
        <w:rPr>
          <w:rFonts w:asciiTheme="minorHAnsi" w:eastAsiaTheme="minorHAnsi" w:hAnsiTheme="minorHAnsi" w:cstheme="minorBidi"/>
          <w:lang w:eastAsia="en-US"/>
        </w:rPr>
      </w:pPr>
    </w:p>
    <w:p w:rsidR="00E97902" w:rsidRDefault="00E97902" w:rsidP="00E97902">
      <w:pPr>
        <w:spacing w:before="240" w:after="200" w:line="360" w:lineRule="auto"/>
        <w:rPr>
          <w:rFonts w:asciiTheme="minorHAnsi" w:eastAsiaTheme="minorHAnsi" w:hAnsiTheme="minorHAnsi" w:cstheme="minorBidi"/>
          <w:lang w:eastAsia="en-US"/>
        </w:rPr>
      </w:pPr>
    </w:p>
    <w:p w:rsidR="00EF3B54" w:rsidRDefault="00EF3B54" w:rsidP="00E97902">
      <w:pPr>
        <w:spacing w:before="240" w:after="200" w:line="360" w:lineRule="auto"/>
        <w:rPr>
          <w:rFonts w:asciiTheme="minorHAnsi" w:eastAsiaTheme="minorHAnsi" w:hAnsiTheme="minorHAnsi" w:cs="Arial"/>
          <w:b/>
          <w:lang w:eastAsia="en-US"/>
        </w:rPr>
      </w:pPr>
    </w:p>
    <w:p w:rsidR="00EF3B54" w:rsidRDefault="00EF3B54" w:rsidP="00E97902">
      <w:pPr>
        <w:spacing w:before="240" w:after="200" w:line="360" w:lineRule="auto"/>
        <w:rPr>
          <w:rFonts w:asciiTheme="minorHAnsi" w:eastAsiaTheme="minorHAnsi" w:hAnsiTheme="minorHAnsi" w:cs="Arial"/>
          <w:b/>
          <w:lang w:eastAsia="en-US"/>
        </w:rPr>
      </w:pPr>
      <w:r w:rsidRPr="00E97902">
        <w:rPr>
          <w:rFonts w:asciiTheme="minorHAnsi" w:eastAsiaTheme="minorHAnsi" w:hAnsiTheme="minorHAnsi"/>
          <w:noProof/>
          <w:kern w:val="28"/>
          <w:szCs w:val="16"/>
        </w:rPr>
        <w:lastRenderedPageBreak/>
        <mc:AlternateContent>
          <mc:Choice Requires="wps">
            <w:drawing>
              <wp:anchor distT="0" distB="0" distL="114300" distR="114300" simplePos="0" relativeHeight="251672576" behindDoc="0" locked="0" layoutInCell="1" allowOverlap="1" wp14:anchorId="5D136537" wp14:editId="4C1EE571">
                <wp:simplePos x="0" y="0"/>
                <wp:positionH relativeFrom="column">
                  <wp:posOffset>-120015</wp:posOffset>
                </wp:positionH>
                <wp:positionV relativeFrom="paragraph">
                  <wp:posOffset>49530</wp:posOffset>
                </wp:positionV>
                <wp:extent cx="6128385" cy="485775"/>
                <wp:effectExtent l="0" t="0" r="24765" b="285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485775"/>
                        </a:xfrm>
                        <a:prstGeom prst="rect">
                          <a:avLst/>
                        </a:prstGeom>
                        <a:solidFill>
                          <a:srgbClr val="FFFFFF"/>
                        </a:solidFill>
                        <a:ln w="9525">
                          <a:solidFill>
                            <a:sysClr val="window" lastClr="FFFFFF"/>
                          </a:solidFill>
                          <a:miter lim="800000"/>
                          <a:headEnd/>
                          <a:tailEnd/>
                        </a:ln>
                      </wps:spPr>
                      <wps:txbx>
                        <w:txbxContent>
                          <w:p w:rsidR="00E97902" w:rsidRPr="00380DCE" w:rsidRDefault="00E97902" w:rsidP="001F637B">
                            <w:pPr>
                              <w:rPr>
                                <w:rFonts w:asciiTheme="minorHAnsi" w:hAnsiTheme="minorHAnsi"/>
                                <w:b/>
                                <w:color w:val="008080"/>
                              </w:rPr>
                            </w:pPr>
                            <w:r w:rsidRPr="00380DCE">
                              <w:rPr>
                                <w:rFonts w:asciiTheme="minorHAnsi" w:hAnsiTheme="minorHAnsi"/>
                                <w:b/>
                                <w:color w:val="008080"/>
                              </w:rPr>
                              <w:t>Representing the interests and expectations of people with disabilities to be fully included.</w:t>
                            </w:r>
                          </w:p>
                          <w:p w:rsidR="00E97902" w:rsidRPr="00380DCE" w:rsidRDefault="00E97902" w:rsidP="001F637B">
                            <w:pPr>
                              <w:rPr>
                                <w:rFonts w:asciiTheme="minorHAnsi" w:hAnsiTheme="minorHAnsi"/>
                                <w:b/>
                                <w:color w:val="008080"/>
                              </w:rPr>
                            </w:pPr>
                            <w:r w:rsidRPr="00380DCE">
                              <w:rPr>
                                <w:rFonts w:asciiTheme="minorHAnsi" w:hAnsiTheme="minorHAnsi"/>
                                <w:b/>
                                <w:color w:val="008080"/>
                              </w:rPr>
                              <w:t>Comprising organisations that represent and support people with disabilities.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9.45pt;margin-top:3.9pt;width:482.5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" strokecolor="window">
                <v:textbox>
                  <w:txbxContent>
                    <w:p w:rsidR="00E97902" w:rsidRPr="00380DCE" w:rsidRDefault="00E97902" w:rsidP="001F637B">
                      <w:pPr>
                        <w:rPr>
                          <w:rFonts w:asciiTheme="minorHAnsi" w:hAnsiTheme="minorHAnsi"/>
                          <w:b/>
                          <w:color w:val="008080"/>
                        </w:rPr>
                      </w:pPr>
                      <w:r w:rsidRPr="00380DCE">
                        <w:rPr>
                          <w:rFonts w:asciiTheme="minorHAnsi" w:hAnsiTheme="minorHAnsi"/>
                          <w:b/>
                          <w:color w:val="008080"/>
                        </w:rPr>
                        <w:t>Representing the interests and expectations of people with disabilities to be fully included.</w:t>
                      </w:r>
                    </w:p>
                    <w:p w:rsidR="00E97902" w:rsidRPr="00380DCE" w:rsidRDefault="00E97902" w:rsidP="001F637B">
                      <w:pPr>
                        <w:rPr>
                          <w:rFonts w:asciiTheme="minorHAnsi" w:hAnsiTheme="minorHAnsi"/>
                          <w:b/>
                          <w:color w:val="008080"/>
                        </w:rPr>
                      </w:pPr>
                      <w:r w:rsidRPr="00380DCE">
                        <w:rPr>
                          <w:rFonts w:asciiTheme="minorHAnsi" w:hAnsiTheme="minorHAnsi"/>
                          <w:b/>
                          <w:color w:val="008080"/>
                        </w:rPr>
                        <w:t>Comprising organisations that represent and support people with disabilities.</w:t>
                      </w:r>
                    </w:p>
                  </w:txbxContent>
                </v:textbox>
              </v:shape>
            </w:pict>
          </mc:Fallback>
        </mc:AlternateContent>
      </w:r>
      <w:r>
        <w:rPr>
          <w:rFonts w:asciiTheme="minorHAnsi" w:eastAsiaTheme="minorHAnsi" w:hAnsiTheme="minorHAnsi"/>
          <w:noProof/>
          <w:kern w:val="28"/>
          <w:szCs w:val="16"/>
        </w:rPr>
        <mc:AlternateContent>
          <mc:Choice Requires="wps">
            <w:drawing>
              <wp:anchor distT="0" distB="0" distL="114300" distR="114300" simplePos="0" relativeHeight="251677696" behindDoc="0" locked="0" layoutInCell="1" allowOverlap="1" wp14:anchorId="1ECE3224" wp14:editId="67665D3A">
                <wp:simplePos x="0" y="0"/>
                <wp:positionH relativeFrom="column">
                  <wp:posOffset>-745490</wp:posOffset>
                </wp:positionH>
                <wp:positionV relativeFrom="paragraph">
                  <wp:posOffset>50165</wp:posOffset>
                </wp:positionV>
                <wp:extent cx="661035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28575">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8.7pt,3.95pt" to="461.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" strokecolor="teal" strokeweight="2.25pt"/>
            </w:pict>
          </mc:Fallback>
        </mc:AlternateContent>
      </w:r>
      <w:r>
        <w:rPr>
          <w:rFonts w:asciiTheme="minorHAnsi" w:eastAsiaTheme="minorHAnsi" w:hAnsiTheme="minorHAnsi" w:cstheme="minorBidi"/>
          <w:noProof/>
        </w:rPr>
        <w:drawing>
          <wp:anchor distT="0" distB="0" distL="114300" distR="114300" simplePos="0" relativeHeight="251670528" behindDoc="0" locked="0" layoutInCell="1" allowOverlap="1" wp14:anchorId="18C5C0B4" wp14:editId="757E6AFD">
            <wp:simplePos x="0" y="0"/>
            <wp:positionH relativeFrom="margin">
              <wp:posOffset>-429260</wp:posOffset>
            </wp:positionH>
            <wp:positionV relativeFrom="margin">
              <wp:posOffset>29210</wp:posOffset>
            </wp:positionV>
            <wp:extent cx="714375" cy="457200"/>
            <wp:effectExtent l="0" t="0" r="952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I LOGO (High).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14375" cy="457200"/>
                    </a:xfrm>
                    <a:prstGeom prst="rect">
                      <a:avLst/>
                    </a:prstGeom>
                  </pic:spPr>
                </pic:pic>
              </a:graphicData>
            </a:graphic>
            <wp14:sizeRelH relativeFrom="margin">
              <wp14:pctWidth>0</wp14:pctWidth>
            </wp14:sizeRelH>
            <wp14:sizeRelV relativeFrom="margin">
              <wp14:pctHeight>0</wp14:pctHeight>
            </wp14:sizeRelV>
          </wp:anchor>
        </w:drawing>
      </w:r>
    </w:p>
    <w:p w:rsidR="00EF3B54" w:rsidRDefault="00EF3B54" w:rsidP="00E97902">
      <w:pPr>
        <w:spacing w:before="240" w:after="200" w:line="360" w:lineRule="auto"/>
        <w:rPr>
          <w:rFonts w:asciiTheme="minorHAnsi" w:eastAsiaTheme="minorHAnsi" w:hAnsiTheme="minorHAnsi" w:cs="Arial"/>
          <w:b/>
          <w:lang w:eastAsia="en-US"/>
        </w:rPr>
      </w:pPr>
      <w:r>
        <w:rPr>
          <w:rFonts w:asciiTheme="minorHAnsi" w:eastAsiaTheme="minorHAnsi" w:hAnsiTheme="minorHAnsi"/>
          <w:noProof/>
          <w:kern w:val="28"/>
          <w:szCs w:val="16"/>
        </w:rPr>
        <mc:AlternateContent>
          <mc:Choice Requires="wps">
            <w:drawing>
              <wp:anchor distT="0" distB="0" distL="114300" distR="114300" simplePos="0" relativeHeight="251678720" behindDoc="0" locked="0" layoutInCell="1" allowOverlap="1" wp14:anchorId="491B8020" wp14:editId="3F0F228B">
                <wp:simplePos x="0" y="0"/>
                <wp:positionH relativeFrom="column">
                  <wp:posOffset>-841375</wp:posOffset>
                </wp:positionH>
                <wp:positionV relativeFrom="paragraph">
                  <wp:posOffset>67310</wp:posOffset>
                </wp:positionV>
                <wp:extent cx="6715125" cy="0"/>
                <wp:effectExtent l="0" t="19050" r="9525" b="19050"/>
                <wp:wrapNone/>
                <wp:docPr id="8" name="Straight Connector 8"/>
                <wp:cNvGraphicFramePr/>
                <a:graphic xmlns:a="http://schemas.openxmlformats.org/drawingml/2006/main">
                  <a:graphicData uri="http://schemas.microsoft.com/office/word/2010/wordprocessingShape">
                    <wps:wsp>
                      <wps:cNvCnPr/>
                      <wps:spPr>
                        <a:xfrm>
                          <a:off x="0" y="0"/>
                          <a:ext cx="6715125" cy="0"/>
                        </a:xfrm>
                        <a:prstGeom prst="line">
                          <a:avLst/>
                        </a:prstGeom>
                        <a:ln w="28575">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6.25pt,5.3pt" to="46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" strokecolor="teal" strokeweight="2.25pt"/>
            </w:pict>
          </mc:Fallback>
        </mc:AlternateContent>
      </w:r>
    </w:p>
    <w:p w:rsidR="00E97902" w:rsidRPr="00E97902" w:rsidRDefault="00E97902" w:rsidP="00E97902">
      <w:pPr>
        <w:spacing w:before="240" w:after="200" w:line="360" w:lineRule="auto"/>
        <w:rPr>
          <w:rFonts w:asciiTheme="minorHAnsi" w:eastAsiaTheme="minorHAnsi" w:hAnsiTheme="minorHAnsi" w:cs="Arial"/>
          <w:b/>
          <w:lang w:eastAsia="en-US"/>
        </w:rPr>
      </w:pPr>
      <w:r w:rsidRPr="00E97902">
        <w:rPr>
          <w:rFonts w:asciiTheme="minorHAnsi" w:eastAsiaTheme="minorHAnsi" w:hAnsiTheme="minorHAnsi" w:cs="Arial"/>
          <w:b/>
          <w:lang w:eastAsia="en-US"/>
        </w:rPr>
        <w:t>The Disability Federation of Ireland (DFI)</w:t>
      </w:r>
      <w:r w:rsidRPr="00E97902">
        <w:rPr>
          <w:rFonts w:asciiTheme="minorHAnsi" w:eastAsiaTheme="minorHAnsi" w:hAnsiTheme="minorHAnsi" w:cstheme="minorBidi"/>
          <w:b/>
          <w:lang w:eastAsia="en-US"/>
        </w:rPr>
        <w:t xml:space="preserve"> </w:t>
      </w:r>
      <w:r w:rsidRPr="00E97902">
        <w:rPr>
          <w:rFonts w:asciiTheme="minorHAnsi" w:eastAsiaTheme="minorHAnsi" w:hAnsiTheme="minorHAnsi" w:cs="Arial"/>
          <w:b/>
          <w:lang w:eastAsia="en-US"/>
        </w:rPr>
        <w:t xml:space="preserve">represents the interests and the expectations of people with disabilities to be fully included in Irish society.  It comprises organisations that represent and support people with disabilities and disabling conditions.   </w:t>
      </w:r>
      <w:r w:rsidRPr="00E97902">
        <w:rPr>
          <w:rFonts w:asciiTheme="minorHAnsi" w:eastAsiaTheme="minorHAnsi" w:hAnsiTheme="minorHAnsi" w:cs="Arial"/>
          <w:b/>
          <w:lang w:eastAsia="en-US"/>
        </w:rPr>
        <w:tab/>
      </w:r>
    </w:p>
    <w:p w:rsidR="00E97902" w:rsidRPr="00E97902" w:rsidRDefault="00E97902" w:rsidP="00E97902">
      <w:pPr>
        <w:spacing w:before="240" w:after="200" w:line="360" w:lineRule="auto"/>
        <w:rPr>
          <w:rFonts w:asciiTheme="minorHAnsi" w:eastAsiaTheme="minorHAnsi" w:hAnsiTheme="minorHAnsi" w:cs="Arial"/>
          <w:lang w:eastAsia="en-US"/>
        </w:rPr>
      </w:pPr>
      <w:r w:rsidRPr="00E97902">
        <w:rPr>
          <w:rFonts w:asciiTheme="minorHAnsi" w:eastAsiaTheme="minorHAnsi" w:hAnsiTheme="minorHAnsi" w:cs="Arial"/>
          <w:lang w:eastAsia="en-US"/>
        </w:rPr>
        <w:t xml:space="preserve">The vision of DFI is that Irish society is fully inclusive of people with disabilities and disabling conditions so that they can exercise their full civil, economic, social and human rights and that they are enabled to reach their full potential in life.  DFI’s mission is to act as an advocate for the full and equal inclusion of people with disabilities and disabling conditions in all aspects of their lives.  </w:t>
      </w:r>
    </w:p>
    <w:p w:rsidR="00E97902" w:rsidRPr="00E97902" w:rsidRDefault="00E97902" w:rsidP="00E97902">
      <w:pPr>
        <w:spacing w:before="240" w:line="360" w:lineRule="auto"/>
        <w:rPr>
          <w:rFonts w:asciiTheme="minorHAnsi" w:eastAsiaTheme="minorHAnsi" w:hAnsiTheme="minorHAnsi" w:cs="Arial"/>
          <w:lang w:eastAsia="en-US"/>
        </w:rPr>
      </w:pPr>
      <w:r w:rsidRPr="00E97902">
        <w:rPr>
          <w:rFonts w:asciiTheme="minorHAnsi" w:eastAsiaTheme="minorHAnsi" w:hAnsiTheme="minorHAnsi" w:cs="Arial"/>
          <w:lang w:eastAsia="en-US"/>
        </w:rPr>
        <w:t>DFI also works with a growing number of organisations and groups around the country that have a significant disability interest, mainly from the statutory and voluntary sectors. DFI provides:</w:t>
      </w:r>
    </w:p>
    <w:p w:rsidR="00E97902" w:rsidRPr="00E97902" w:rsidRDefault="00E97902" w:rsidP="00EF3B54">
      <w:pPr>
        <w:numPr>
          <w:ilvl w:val="0"/>
          <w:numId w:val="11"/>
        </w:numPr>
        <w:spacing w:after="120" w:line="360" w:lineRule="auto"/>
        <w:ind w:left="2410"/>
        <w:rPr>
          <w:rFonts w:asciiTheme="minorHAnsi" w:eastAsiaTheme="minorHAnsi" w:hAnsiTheme="minorHAnsi" w:cstheme="minorBidi"/>
          <w:lang w:eastAsia="en-US"/>
        </w:rPr>
      </w:pPr>
      <w:r w:rsidRPr="00E97902">
        <w:rPr>
          <w:rFonts w:asciiTheme="minorHAnsi" w:eastAsiaTheme="minorHAnsi" w:hAnsiTheme="minorHAnsi" w:cstheme="minorBidi"/>
          <w:lang w:eastAsia="en-US"/>
        </w:rPr>
        <w:t>Information</w:t>
      </w:r>
    </w:p>
    <w:p w:rsidR="00E97902" w:rsidRPr="00E97902" w:rsidRDefault="00E97902" w:rsidP="00E97902">
      <w:pPr>
        <w:numPr>
          <w:ilvl w:val="0"/>
          <w:numId w:val="11"/>
        </w:numPr>
        <w:spacing w:before="120" w:after="120" w:line="360" w:lineRule="auto"/>
        <w:ind w:left="2410"/>
        <w:rPr>
          <w:rFonts w:asciiTheme="minorHAnsi" w:eastAsiaTheme="minorHAnsi" w:hAnsiTheme="minorHAnsi" w:cstheme="minorBidi"/>
          <w:lang w:eastAsia="en-US"/>
        </w:rPr>
      </w:pPr>
      <w:r w:rsidRPr="00E97902">
        <w:rPr>
          <w:rFonts w:asciiTheme="minorHAnsi" w:eastAsiaTheme="minorHAnsi" w:hAnsiTheme="minorHAnsi" w:cstheme="minorBidi"/>
          <w:lang w:eastAsia="en-US"/>
        </w:rPr>
        <w:t>Training and Support</w:t>
      </w:r>
    </w:p>
    <w:p w:rsidR="00E97902" w:rsidRPr="00E97902" w:rsidRDefault="00E97902" w:rsidP="00E97902">
      <w:pPr>
        <w:numPr>
          <w:ilvl w:val="0"/>
          <w:numId w:val="11"/>
        </w:numPr>
        <w:spacing w:before="120" w:after="120" w:line="360" w:lineRule="auto"/>
        <w:ind w:left="2410"/>
        <w:rPr>
          <w:rFonts w:asciiTheme="minorHAnsi" w:eastAsiaTheme="minorHAnsi" w:hAnsiTheme="minorHAnsi" w:cstheme="minorBidi"/>
          <w:lang w:eastAsia="en-US"/>
        </w:rPr>
      </w:pPr>
      <w:r w:rsidRPr="00E97902">
        <w:rPr>
          <w:rFonts w:asciiTheme="minorHAnsi" w:eastAsiaTheme="minorHAnsi" w:hAnsiTheme="minorHAnsi" w:cstheme="minorBidi"/>
          <w:lang w:eastAsia="en-US"/>
        </w:rPr>
        <w:t>Networking</w:t>
      </w:r>
    </w:p>
    <w:p w:rsidR="00E97902" w:rsidRPr="00E97902" w:rsidRDefault="00E97902" w:rsidP="00E97902">
      <w:pPr>
        <w:numPr>
          <w:ilvl w:val="0"/>
          <w:numId w:val="11"/>
        </w:numPr>
        <w:spacing w:before="120" w:after="120" w:line="360" w:lineRule="auto"/>
        <w:ind w:left="2410"/>
        <w:rPr>
          <w:rFonts w:asciiTheme="minorHAnsi" w:eastAsiaTheme="minorHAnsi" w:hAnsiTheme="minorHAnsi" w:cstheme="minorBidi"/>
          <w:lang w:eastAsia="en-US"/>
        </w:rPr>
      </w:pPr>
      <w:r w:rsidRPr="00E97902">
        <w:rPr>
          <w:rFonts w:asciiTheme="minorHAnsi" w:eastAsiaTheme="minorHAnsi" w:hAnsiTheme="minorHAnsi" w:cstheme="minorBidi"/>
          <w:lang w:eastAsia="en-US"/>
        </w:rPr>
        <w:t>Advocacy and Representation</w:t>
      </w:r>
    </w:p>
    <w:p w:rsidR="00E97902" w:rsidRPr="00E97902" w:rsidRDefault="00E97902" w:rsidP="00E97902">
      <w:pPr>
        <w:numPr>
          <w:ilvl w:val="0"/>
          <w:numId w:val="11"/>
        </w:numPr>
        <w:spacing w:before="120" w:after="120" w:line="360" w:lineRule="auto"/>
        <w:ind w:left="2410"/>
        <w:rPr>
          <w:rFonts w:asciiTheme="minorHAnsi" w:eastAsiaTheme="minorHAnsi" w:hAnsiTheme="minorHAnsi" w:cstheme="minorBidi"/>
          <w:lang w:eastAsia="en-US"/>
        </w:rPr>
      </w:pPr>
      <w:r w:rsidRPr="00E97902">
        <w:rPr>
          <w:rFonts w:asciiTheme="minorHAnsi" w:eastAsiaTheme="minorHAnsi" w:hAnsiTheme="minorHAnsi" w:cstheme="minorBidi"/>
          <w:lang w:eastAsia="en-US"/>
        </w:rPr>
        <w:t>Research and Policy Development / Implementation</w:t>
      </w:r>
    </w:p>
    <w:p w:rsidR="00E97902" w:rsidRPr="00E97902" w:rsidRDefault="00E97902" w:rsidP="00E97902">
      <w:pPr>
        <w:numPr>
          <w:ilvl w:val="0"/>
          <w:numId w:val="11"/>
        </w:numPr>
        <w:spacing w:before="120" w:after="120" w:line="360" w:lineRule="auto"/>
        <w:ind w:left="2410"/>
        <w:rPr>
          <w:rFonts w:asciiTheme="minorHAnsi" w:eastAsiaTheme="minorHAnsi" w:hAnsiTheme="minorHAnsi" w:cstheme="minorBidi"/>
          <w:lang w:eastAsia="en-US"/>
        </w:rPr>
      </w:pPr>
      <w:r w:rsidRPr="00E97902">
        <w:rPr>
          <w:rFonts w:asciiTheme="minorHAnsi" w:eastAsiaTheme="minorHAnsi" w:hAnsiTheme="minorHAnsi" w:cstheme="minorBidi"/>
          <w:lang w:eastAsia="en-US"/>
        </w:rPr>
        <w:t>Organisation and Management Development</w:t>
      </w:r>
    </w:p>
    <w:p w:rsidR="00E97902" w:rsidRPr="00E97902" w:rsidRDefault="00E97902" w:rsidP="00E97902">
      <w:pPr>
        <w:spacing w:before="240" w:after="200" w:line="360" w:lineRule="auto"/>
        <w:rPr>
          <w:rFonts w:asciiTheme="minorHAnsi" w:eastAsiaTheme="minorHAnsi" w:hAnsiTheme="minorHAnsi" w:cs="Arial"/>
          <w:lang w:eastAsia="en-US"/>
        </w:rPr>
      </w:pPr>
      <w:r w:rsidRPr="00E97902">
        <w:rPr>
          <w:rFonts w:asciiTheme="minorHAnsi" w:eastAsiaTheme="minorHAnsi" w:hAnsiTheme="minorHAnsi" w:cs="Arial"/>
          <w:lang w:eastAsia="en-US"/>
        </w:rPr>
        <w:t>DFI works on the basis that disability is a societal issue</w:t>
      </w:r>
      <w:r w:rsidR="00EF3B54">
        <w:rPr>
          <w:rFonts w:asciiTheme="minorHAnsi" w:eastAsiaTheme="minorHAnsi" w:hAnsiTheme="minorHAnsi" w:cs="Arial"/>
          <w:lang w:eastAsia="en-US"/>
        </w:rPr>
        <w:t>, and so works with Government</w:t>
      </w:r>
      <w:r w:rsidRPr="00E97902">
        <w:rPr>
          <w:rFonts w:asciiTheme="minorHAnsi" w:eastAsiaTheme="minorHAnsi" w:hAnsiTheme="minorHAnsi" w:cs="Arial"/>
          <w:lang w:eastAsia="en-US"/>
        </w:rPr>
        <w:t xml:space="preserve"> and across the social and economic strands and interests of society.</w:t>
      </w:r>
    </w:p>
    <w:p w:rsidR="00E97902" w:rsidRPr="00E97902" w:rsidRDefault="00E97902" w:rsidP="00E97902">
      <w:pPr>
        <w:spacing w:line="360" w:lineRule="auto"/>
        <w:jc w:val="center"/>
        <w:rPr>
          <w:rFonts w:asciiTheme="minorHAnsi" w:eastAsiaTheme="minorHAnsi" w:hAnsiTheme="minorHAnsi" w:cstheme="minorBidi"/>
          <w:b/>
          <w:color w:val="008080"/>
          <w:lang w:eastAsia="en-US"/>
        </w:rPr>
      </w:pPr>
      <w:r w:rsidRPr="00E97902">
        <w:rPr>
          <w:rFonts w:asciiTheme="minorHAnsi" w:eastAsiaTheme="minorHAnsi" w:hAnsiTheme="minorHAnsi" w:cstheme="minorBidi"/>
          <w:b/>
          <w:color w:val="008080"/>
          <w:lang w:eastAsia="en-US"/>
        </w:rPr>
        <w:t>Disability Federation of Ireland, Fumbally Court, Fumbally Lane, Dublin 8</w:t>
      </w:r>
    </w:p>
    <w:p w:rsidR="00E97902" w:rsidRPr="00E97902" w:rsidRDefault="00E97902" w:rsidP="00E97902">
      <w:pPr>
        <w:spacing w:line="360" w:lineRule="auto"/>
        <w:jc w:val="center"/>
        <w:rPr>
          <w:rFonts w:asciiTheme="minorHAnsi" w:eastAsiaTheme="minorHAnsi" w:hAnsiTheme="minorHAnsi" w:cstheme="minorBidi"/>
          <w:lang w:eastAsia="en-US"/>
        </w:rPr>
      </w:pPr>
      <w:r w:rsidRPr="00E97902">
        <w:rPr>
          <w:rFonts w:asciiTheme="minorHAnsi" w:eastAsiaTheme="minorHAnsi" w:hAnsiTheme="minorHAnsi" w:cstheme="minorBidi"/>
          <w:b/>
          <w:lang w:eastAsia="en-US"/>
        </w:rPr>
        <w:t>Tel:</w:t>
      </w:r>
      <w:r w:rsidR="00EF3B54">
        <w:rPr>
          <w:rFonts w:asciiTheme="minorHAnsi" w:eastAsiaTheme="minorHAnsi" w:hAnsiTheme="minorHAnsi" w:cstheme="minorBidi"/>
          <w:lang w:eastAsia="en-US"/>
        </w:rPr>
        <w:t xml:space="preserve"> 01 454 7978 </w:t>
      </w:r>
      <w:r w:rsidRPr="00E97902">
        <w:rPr>
          <w:rFonts w:asciiTheme="minorHAnsi" w:eastAsiaTheme="minorHAnsi" w:hAnsiTheme="minorHAnsi" w:cstheme="minorBidi"/>
          <w:lang w:eastAsia="en-US"/>
        </w:rPr>
        <w:t xml:space="preserve"> </w:t>
      </w:r>
      <w:r w:rsidR="00EF3B54">
        <w:rPr>
          <w:rFonts w:asciiTheme="minorHAnsi" w:eastAsiaTheme="minorHAnsi" w:hAnsiTheme="minorHAnsi" w:cstheme="minorBidi"/>
          <w:lang w:eastAsia="en-US"/>
        </w:rPr>
        <w:t xml:space="preserve"> </w:t>
      </w:r>
      <w:r w:rsidRPr="00E97902">
        <w:rPr>
          <w:rFonts w:asciiTheme="minorHAnsi" w:eastAsiaTheme="minorHAnsi" w:hAnsiTheme="minorHAnsi" w:cstheme="minorBidi"/>
          <w:b/>
          <w:lang w:eastAsia="en-US"/>
        </w:rPr>
        <w:t xml:space="preserve">Fax: </w:t>
      </w:r>
      <w:r w:rsidRPr="00E97902">
        <w:rPr>
          <w:rFonts w:asciiTheme="minorHAnsi" w:eastAsiaTheme="minorHAnsi" w:hAnsiTheme="minorHAnsi" w:cstheme="minorBidi"/>
          <w:lang w:eastAsia="en-US"/>
        </w:rPr>
        <w:t>01-4547981</w:t>
      </w:r>
    </w:p>
    <w:p w:rsidR="00E97902" w:rsidRPr="00E97902" w:rsidRDefault="00E97902" w:rsidP="00E97902">
      <w:pPr>
        <w:spacing w:after="120" w:line="360" w:lineRule="auto"/>
        <w:jc w:val="center"/>
        <w:rPr>
          <w:rFonts w:asciiTheme="minorHAnsi" w:eastAsiaTheme="minorHAnsi" w:hAnsiTheme="minorHAnsi" w:cstheme="minorBidi"/>
          <w:color w:val="0000FF"/>
          <w:u w:val="single"/>
          <w:lang w:eastAsia="en-US"/>
        </w:rPr>
      </w:pPr>
      <w:r w:rsidRPr="00E97902">
        <w:rPr>
          <w:rFonts w:asciiTheme="minorHAnsi" w:eastAsiaTheme="minorHAnsi" w:hAnsiTheme="minorHAnsi" w:cstheme="minorBidi"/>
          <w:b/>
          <w:lang w:eastAsia="en-US"/>
        </w:rPr>
        <w:t>Email:</w:t>
      </w:r>
      <w:r w:rsidRPr="00E97902">
        <w:rPr>
          <w:rFonts w:asciiTheme="minorHAnsi" w:eastAsiaTheme="minorHAnsi" w:hAnsiTheme="minorHAnsi" w:cstheme="minorBidi"/>
          <w:lang w:eastAsia="en-US"/>
        </w:rPr>
        <w:t xml:space="preserve"> </w:t>
      </w:r>
      <w:hyperlink r:id="rId27" w:history="1">
        <w:r w:rsidRPr="00E97902">
          <w:rPr>
            <w:rFonts w:asciiTheme="minorHAnsi" w:eastAsiaTheme="minorHAnsi" w:hAnsiTheme="minorHAnsi" w:cstheme="minorBidi"/>
            <w:color w:val="0000FF"/>
            <w:u w:val="single"/>
            <w:lang w:eastAsia="en-US"/>
          </w:rPr>
          <w:t>info@disability-federation.ie</w:t>
        </w:r>
      </w:hyperlink>
      <w:r w:rsidRPr="00E97902">
        <w:rPr>
          <w:rFonts w:asciiTheme="minorHAnsi" w:eastAsiaTheme="minorHAnsi" w:hAnsiTheme="minorHAnsi" w:cstheme="minorBidi"/>
          <w:lang w:eastAsia="en-US"/>
        </w:rPr>
        <w:t xml:space="preserve">  </w:t>
      </w:r>
      <w:r w:rsidRPr="00E97902">
        <w:rPr>
          <w:rFonts w:asciiTheme="minorHAnsi" w:eastAsiaTheme="minorHAnsi" w:hAnsiTheme="minorHAnsi" w:cstheme="minorBidi"/>
          <w:b/>
          <w:lang w:eastAsia="en-US"/>
        </w:rPr>
        <w:t>Web:</w:t>
      </w:r>
      <w:r w:rsidRPr="00E97902">
        <w:rPr>
          <w:rFonts w:asciiTheme="minorHAnsi" w:eastAsiaTheme="minorHAnsi" w:hAnsiTheme="minorHAnsi" w:cstheme="minorBidi"/>
          <w:lang w:eastAsia="en-US"/>
        </w:rPr>
        <w:t xml:space="preserve"> </w:t>
      </w:r>
      <w:hyperlink r:id="rId28" w:history="1">
        <w:r w:rsidRPr="00E97902">
          <w:rPr>
            <w:rFonts w:asciiTheme="minorHAnsi" w:eastAsiaTheme="minorHAnsi" w:hAnsiTheme="minorHAnsi" w:cstheme="minorBidi"/>
            <w:color w:val="0000FF"/>
            <w:u w:val="single"/>
            <w:lang w:eastAsia="en-US"/>
          </w:rPr>
          <w:t>www.disability-federation.ie</w:t>
        </w:r>
      </w:hyperlink>
    </w:p>
    <w:p w:rsidR="00E97902" w:rsidRPr="00E97902" w:rsidRDefault="00E97902" w:rsidP="00E97902">
      <w:pPr>
        <w:spacing w:line="360" w:lineRule="auto"/>
        <w:jc w:val="center"/>
        <w:rPr>
          <w:rFonts w:asciiTheme="minorHAnsi" w:eastAsiaTheme="minorHAnsi" w:hAnsiTheme="minorHAnsi" w:cstheme="minorBidi"/>
          <w:sz w:val="18"/>
          <w:lang w:val="en" w:eastAsia="en-US"/>
        </w:rPr>
      </w:pPr>
      <w:r w:rsidRPr="00E97902">
        <w:rPr>
          <w:rFonts w:asciiTheme="minorHAnsi" w:eastAsiaTheme="minorHAnsi" w:hAnsiTheme="minorHAnsi" w:cstheme="minorBidi"/>
          <w:sz w:val="18"/>
          <w:lang w:val="en" w:eastAsia="en-US"/>
        </w:rPr>
        <w:t>Union of Voluntary Organisations of People with Disabilities trading as The Disability Federation of Ireland is a company limited by guarantee not having share capital, registered in</w:t>
      </w:r>
    </w:p>
    <w:p w:rsidR="002B4044" w:rsidRPr="001F637B" w:rsidRDefault="00E97902" w:rsidP="001F637B">
      <w:pPr>
        <w:spacing w:line="360" w:lineRule="auto"/>
        <w:jc w:val="center"/>
        <w:rPr>
          <w:rFonts w:asciiTheme="minorHAnsi" w:eastAsiaTheme="minorHAnsi" w:hAnsiTheme="minorHAnsi" w:cstheme="minorBidi"/>
          <w:sz w:val="18"/>
          <w:lang w:val="en" w:eastAsia="en-US"/>
        </w:rPr>
      </w:pPr>
      <w:r w:rsidRPr="00E97902">
        <w:rPr>
          <w:rFonts w:asciiTheme="minorHAnsi" w:eastAsiaTheme="minorHAnsi" w:hAnsiTheme="minorHAnsi" w:cstheme="minorBidi"/>
          <w:sz w:val="18"/>
          <w:lang w:val="en" w:eastAsia="en-US"/>
        </w:rPr>
        <w:t>Dublin. Registered No. 140948, CHY No 6177</w:t>
      </w:r>
    </w:p>
    <w:sectPr w:rsidR="002B4044" w:rsidRPr="001F637B" w:rsidSect="0055454A">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029" w:rsidRDefault="00EA2029" w:rsidP="00EA2029">
      <w:r>
        <w:separator/>
      </w:r>
    </w:p>
  </w:endnote>
  <w:endnote w:type="continuationSeparator" w:id="0">
    <w:p w:rsidR="00EA2029" w:rsidRDefault="00EA2029" w:rsidP="00EA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469"/>
      <w:gridCol w:w="2773"/>
    </w:tblGrid>
    <w:tr w:rsidR="0055454A" w:rsidTr="00572D5A">
      <w:trPr>
        <w:trHeight w:val="360"/>
      </w:trPr>
      <w:tc>
        <w:tcPr>
          <w:tcW w:w="3500" w:type="pct"/>
        </w:tcPr>
        <w:p w:rsidR="0055454A" w:rsidRPr="00572D5A" w:rsidRDefault="00572D5A">
          <w:pPr>
            <w:pStyle w:val="Footer"/>
            <w:jc w:val="right"/>
            <w:rPr>
              <w:rFonts w:ascii="Ebrima" w:hAnsi="Ebrima"/>
            </w:rPr>
          </w:pPr>
          <w:r w:rsidRPr="00572D5A">
            <w:rPr>
              <w:rFonts w:ascii="Ebrima" w:hAnsi="Ebrima"/>
              <w:color w:val="009999"/>
            </w:rPr>
            <w:t>DFI Newsletter Special | May 2014</w:t>
          </w:r>
        </w:p>
      </w:tc>
      <w:tc>
        <w:tcPr>
          <w:tcW w:w="1500" w:type="pct"/>
          <w:shd w:val="clear" w:color="auto" w:fill="009999"/>
        </w:tcPr>
        <w:p w:rsidR="0055454A" w:rsidRPr="00572D5A" w:rsidRDefault="00572D5A" w:rsidP="00572D5A">
          <w:pPr>
            <w:pStyle w:val="Footer"/>
            <w:tabs>
              <w:tab w:val="center" w:pos="1278"/>
              <w:tab w:val="right" w:pos="2557"/>
            </w:tabs>
            <w:rPr>
              <w:rFonts w:ascii="Ebrima" w:hAnsi="Ebrima"/>
              <w:b/>
              <w:color w:val="FFFFFF" w:themeColor="background1"/>
            </w:rPr>
          </w:pPr>
          <w:r>
            <w:tab/>
          </w:r>
          <w:r>
            <w:tab/>
          </w:r>
          <w:r w:rsidR="0055454A" w:rsidRPr="00572D5A">
            <w:rPr>
              <w:rFonts w:ascii="Ebrima" w:hAnsi="Ebrima"/>
              <w:b/>
              <w:sz w:val="28"/>
            </w:rPr>
            <w:fldChar w:fldCharType="begin"/>
          </w:r>
          <w:r w:rsidR="0055454A" w:rsidRPr="00572D5A">
            <w:rPr>
              <w:rFonts w:ascii="Ebrima" w:hAnsi="Ebrima"/>
              <w:b/>
              <w:sz w:val="28"/>
            </w:rPr>
            <w:instrText xml:space="preserve"> PAGE    \* MERGEFORMAT </w:instrText>
          </w:r>
          <w:r w:rsidR="0055454A" w:rsidRPr="00572D5A">
            <w:rPr>
              <w:rFonts w:ascii="Ebrima" w:hAnsi="Ebrima"/>
              <w:b/>
              <w:sz w:val="28"/>
            </w:rPr>
            <w:fldChar w:fldCharType="separate"/>
          </w:r>
          <w:r w:rsidR="003C7E58" w:rsidRPr="003C7E58">
            <w:rPr>
              <w:rFonts w:ascii="Ebrima" w:hAnsi="Ebrima"/>
              <w:b/>
              <w:noProof/>
              <w:color w:val="FFFFFF" w:themeColor="background1"/>
              <w:sz w:val="28"/>
            </w:rPr>
            <w:t>11</w:t>
          </w:r>
          <w:r w:rsidR="0055454A" w:rsidRPr="00572D5A">
            <w:rPr>
              <w:rFonts w:ascii="Ebrima" w:hAnsi="Ebrima"/>
              <w:b/>
              <w:noProof/>
              <w:color w:val="FFFFFF" w:themeColor="background1"/>
              <w:sz w:val="28"/>
            </w:rPr>
            <w:fldChar w:fldCharType="end"/>
          </w:r>
        </w:p>
      </w:tc>
    </w:tr>
  </w:tbl>
  <w:p w:rsidR="0055454A" w:rsidRDefault="00554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029" w:rsidRDefault="00EA2029" w:rsidP="00EA2029">
      <w:r>
        <w:separator/>
      </w:r>
    </w:p>
  </w:footnote>
  <w:footnote w:type="continuationSeparator" w:id="0">
    <w:p w:rsidR="00EA2029" w:rsidRDefault="00EA2029" w:rsidP="00EA2029">
      <w:r>
        <w:continuationSeparator/>
      </w:r>
    </w:p>
  </w:footnote>
  <w:footnote w:id="1">
    <w:p w:rsidR="009D570C" w:rsidRDefault="009D570C">
      <w:pPr>
        <w:pStyle w:val="FootnoteText"/>
      </w:pPr>
      <w:r>
        <w:rPr>
          <w:rStyle w:val="FootnoteReference"/>
        </w:rPr>
        <w:footnoteRef/>
      </w:r>
      <w:r>
        <w:t xml:space="preserve"> The DSG Comprises of </w:t>
      </w:r>
      <w:proofErr w:type="spellStart"/>
      <w:r>
        <w:t>C</w:t>
      </w:r>
      <w:r w:rsidR="00572D5A">
        <w:t>enter</w:t>
      </w:r>
      <w:proofErr w:type="spellEnd"/>
      <w:r w:rsidR="00572D5A">
        <w:t xml:space="preserve"> for Independent </w:t>
      </w:r>
      <w:proofErr w:type="spellStart"/>
      <w:r w:rsidR="00572D5A">
        <w:t>Lving</w:t>
      </w:r>
      <w:proofErr w:type="spellEnd"/>
      <w:r w:rsidR="00572D5A">
        <w:t xml:space="preserve"> (CIL), DFI</w:t>
      </w:r>
      <w:r>
        <w:t xml:space="preserve">, </w:t>
      </w:r>
      <w:proofErr w:type="spellStart"/>
      <w:r>
        <w:t>FedVol</w:t>
      </w:r>
      <w:proofErr w:type="spellEnd"/>
      <w:r>
        <w:t>, Inclusion Ireland, Mental Health Reform, National Service Users Executive and Not fo</w:t>
      </w:r>
      <w:r w:rsidR="00572D5A">
        <w:t>r Profit Business Association. I</w:t>
      </w:r>
      <w:r>
        <w:t xml:space="preserve">ndividuals with </w:t>
      </w:r>
      <w:r w:rsidR="00572D5A">
        <w:t>lived experiences of disability</w:t>
      </w:r>
      <w:r>
        <w:t xml:space="preserve"> are represented</w:t>
      </w:r>
      <w:r w:rsidR="00572D5A">
        <w:t>,</w:t>
      </w:r>
      <w:r>
        <w:t xml:space="preserve"> and it has an independent Chairperson, Siobh</w:t>
      </w:r>
      <w:r w:rsidR="00572D5A">
        <w:t>an Barron. The National Disability Authority (NDA)</w:t>
      </w:r>
      <w:r w:rsidRPr="009D570C">
        <w:t xml:space="preserve"> provide the Secretariat to this group</w:t>
      </w:r>
      <w:r w:rsidR="00572D5A">
        <w:t>,</w:t>
      </w:r>
      <w:r w:rsidRPr="009D570C">
        <w:t xml:space="preserve"> which meets frequently in advance </w:t>
      </w:r>
      <w:r w:rsidR="00572D5A">
        <w:t>and following NDSIG meetings preparing for discussions</w:t>
      </w:r>
      <w:r w:rsidRPr="009D570C">
        <w:t xml:space="preserve"> with the Minister</w:t>
      </w:r>
      <w:r>
        <w:t xml:space="preserve"> for Disability, Kathleen Lynch. </w:t>
      </w:r>
    </w:p>
  </w:footnote>
  <w:footnote w:id="2">
    <w:p w:rsidR="00970775" w:rsidRDefault="00970775">
      <w:pPr>
        <w:pStyle w:val="FootnoteText"/>
      </w:pPr>
      <w:r>
        <w:rPr>
          <w:rStyle w:val="FootnoteReference"/>
        </w:rPr>
        <w:footnoteRef/>
      </w:r>
      <w:r>
        <w:t xml:space="preserve"> For more information on the programme ‘Momentum’ please refer to the Department of Social Protection website at </w:t>
      </w:r>
      <w:hyperlink r:id="rId1" w:history="1">
        <w:r w:rsidRPr="00B661CB">
          <w:rPr>
            <w:rStyle w:val="Hyperlink"/>
          </w:rPr>
          <w:t>http://www.welfare.ie/en/Pages/momentum.aspx</w:t>
        </w:r>
      </w:hyperlink>
      <w:r>
        <w:t xml:space="preserve">. </w:t>
      </w:r>
    </w:p>
  </w:footnote>
  <w:footnote w:id="3">
    <w:p w:rsidR="00EA2029" w:rsidRDefault="00EA2029" w:rsidP="00EA2029">
      <w:pPr>
        <w:pStyle w:val="FootnoteText"/>
      </w:pPr>
      <w:r>
        <w:rPr>
          <w:rStyle w:val="FootnoteReference"/>
        </w:rPr>
        <w:footnoteRef/>
      </w:r>
      <w:r>
        <w:t xml:space="preserve"> DFI successfully lobbied to change eligibility for </w:t>
      </w:r>
      <w:proofErr w:type="spellStart"/>
      <w:r>
        <w:t>Jobsbridge</w:t>
      </w:r>
      <w:proofErr w:type="spellEnd"/>
      <w:r>
        <w:t xml:space="preserve"> to include people on DA</w:t>
      </w:r>
      <w:r w:rsidR="00970775">
        <w:t xml:space="preserve"> however</w:t>
      </w:r>
      <w:r>
        <w:t xml:space="preserve"> People on blind pension are still ineligible to apply.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B104EEE"/>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
    <w:nsid w:val="0CDE4825"/>
    <w:multiLevelType w:val="hybridMultilevel"/>
    <w:tmpl w:val="D4C87C86"/>
    <w:lvl w:ilvl="0" w:tplc="88408426">
      <w:start w:val="1"/>
      <w:numFmt w:val="bullet"/>
      <w:lvlText w:val=""/>
      <w:lvlJc w:val="left"/>
      <w:pPr>
        <w:tabs>
          <w:tab w:val="num" w:pos="720"/>
        </w:tabs>
        <w:ind w:left="720" w:hanging="360"/>
      </w:pPr>
      <w:rPr>
        <w:rFonts w:ascii="Wingdings 3" w:hAnsi="Wingdings 3" w:hint="default"/>
      </w:rPr>
    </w:lvl>
    <w:lvl w:ilvl="1" w:tplc="428A2E0A" w:tentative="1">
      <w:start w:val="1"/>
      <w:numFmt w:val="bullet"/>
      <w:lvlText w:val=""/>
      <w:lvlJc w:val="left"/>
      <w:pPr>
        <w:tabs>
          <w:tab w:val="num" w:pos="1440"/>
        </w:tabs>
        <w:ind w:left="1440" w:hanging="360"/>
      </w:pPr>
      <w:rPr>
        <w:rFonts w:ascii="Wingdings 3" w:hAnsi="Wingdings 3" w:hint="default"/>
      </w:rPr>
    </w:lvl>
    <w:lvl w:ilvl="2" w:tplc="9EE8C3B0" w:tentative="1">
      <w:start w:val="1"/>
      <w:numFmt w:val="bullet"/>
      <w:lvlText w:val=""/>
      <w:lvlJc w:val="left"/>
      <w:pPr>
        <w:tabs>
          <w:tab w:val="num" w:pos="2160"/>
        </w:tabs>
        <w:ind w:left="2160" w:hanging="360"/>
      </w:pPr>
      <w:rPr>
        <w:rFonts w:ascii="Wingdings 3" w:hAnsi="Wingdings 3" w:hint="default"/>
      </w:rPr>
    </w:lvl>
    <w:lvl w:ilvl="3" w:tplc="C2280A6E" w:tentative="1">
      <w:start w:val="1"/>
      <w:numFmt w:val="bullet"/>
      <w:lvlText w:val=""/>
      <w:lvlJc w:val="left"/>
      <w:pPr>
        <w:tabs>
          <w:tab w:val="num" w:pos="2880"/>
        </w:tabs>
        <w:ind w:left="2880" w:hanging="360"/>
      </w:pPr>
      <w:rPr>
        <w:rFonts w:ascii="Wingdings 3" w:hAnsi="Wingdings 3" w:hint="default"/>
      </w:rPr>
    </w:lvl>
    <w:lvl w:ilvl="4" w:tplc="8078DB6A" w:tentative="1">
      <w:start w:val="1"/>
      <w:numFmt w:val="bullet"/>
      <w:lvlText w:val=""/>
      <w:lvlJc w:val="left"/>
      <w:pPr>
        <w:tabs>
          <w:tab w:val="num" w:pos="3600"/>
        </w:tabs>
        <w:ind w:left="3600" w:hanging="360"/>
      </w:pPr>
      <w:rPr>
        <w:rFonts w:ascii="Wingdings 3" w:hAnsi="Wingdings 3" w:hint="default"/>
      </w:rPr>
    </w:lvl>
    <w:lvl w:ilvl="5" w:tplc="23A6244A" w:tentative="1">
      <w:start w:val="1"/>
      <w:numFmt w:val="bullet"/>
      <w:lvlText w:val=""/>
      <w:lvlJc w:val="left"/>
      <w:pPr>
        <w:tabs>
          <w:tab w:val="num" w:pos="4320"/>
        </w:tabs>
        <w:ind w:left="4320" w:hanging="360"/>
      </w:pPr>
      <w:rPr>
        <w:rFonts w:ascii="Wingdings 3" w:hAnsi="Wingdings 3" w:hint="default"/>
      </w:rPr>
    </w:lvl>
    <w:lvl w:ilvl="6" w:tplc="768A1566" w:tentative="1">
      <w:start w:val="1"/>
      <w:numFmt w:val="bullet"/>
      <w:lvlText w:val=""/>
      <w:lvlJc w:val="left"/>
      <w:pPr>
        <w:tabs>
          <w:tab w:val="num" w:pos="5040"/>
        </w:tabs>
        <w:ind w:left="5040" w:hanging="360"/>
      </w:pPr>
      <w:rPr>
        <w:rFonts w:ascii="Wingdings 3" w:hAnsi="Wingdings 3" w:hint="default"/>
      </w:rPr>
    </w:lvl>
    <w:lvl w:ilvl="7" w:tplc="278460D6" w:tentative="1">
      <w:start w:val="1"/>
      <w:numFmt w:val="bullet"/>
      <w:lvlText w:val=""/>
      <w:lvlJc w:val="left"/>
      <w:pPr>
        <w:tabs>
          <w:tab w:val="num" w:pos="5760"/>
        </w:tabs>
        <w:ind w:left="5760" w:hanging="360"/>
      </w:pPr>
      <w:rPr>
        <w:rFonts w:ascii="Wingdings 3" w:hAnsi="Wingdings 3" w:hint="default"/>
      </w:rPr>
    </w:lvl>
    <w:lvl w:ilvl="8" w:tplc="55843D52" w:tentative="1">
      <w:start w:val="1"/>
      <w:numFmt w:val="bullet"/>
      <w:lvlText w:val=""/>
      <w:lvlJc w:val="left"/>
      <w:pPr>
        <w:tabs>
          <w:tab w:val="num" w:pos="6480"/>
        </w:tabs>
        <w:ind w:left="6480" w:hanging="360"/>
      </w:pPr>
      <w:rPr>
        <w:rFonts w:ascii="Wingdings 3" w:hAnsi="Wingdings 3" w:hint="default"/>
      </w:rPr>
    </w:lvl>
  </w:abstractNum>
  <w:abstractNum w:abstractNumId="2">
    <w:nsid w:val="0E4226C5"/>
    <w:multiLevelType w:val="hybridMultilevel"/>
    <w:tmpl w:val="12D84D8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0FC2BCA"/>
    <w:multiLevelType w:val="hybridMultilevel"/>
    <w:tmpl w:val="5790A686"/>
    <w:lvl w:ilvl="0" w:tplc="D4E015D8">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9B30BC"/>
    <w:multiLevelType w:val="hybridMultilevel"/>
    <w:tmpl w:val="CA6E5D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0F13775"/>
    <w:multiLevelType w:val="hybridMultilevel"/>
    <w:tmpl w:val="73422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C1F1E81"/>
    <w:multiLevelType w:val="hybridMultilevel"/>
    <w:tmpl w:val="BF76C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403584A"/>
    <w:multiLevelType w:val="hybridMultilevel"/>
    <w:tmpl w:val="C6508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97F4175"/>
    <w:multiLevelType w:val="hybridMultilevel"/>
    <w:tmpl w:val="3F04F4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8BC5EC8"/>
    <w:multiLevelType w:val="hybridMultilevel"/>
    <w:tmpl w:val="BFBE4EBE"/>
    <w:lvl w:ilvl="0" w:tplc="218C5590">
      <w:start w:val="1"/>
      <w:numFmt w:val="bullet"/>
      <w:lvlText w:val="•"/>
      <w:lvlJc w:val="left"/>
      <w:pPr>
        <w:ind w:left="720" w:hanging="360"/>
      </w:pPr>
      <w:rPr>
        <w:rFonts w:ascii="Calibri" w:hAnsi="Calibri" w:hint="default"/>
        <w:spacing w:val="-30"/>
        <w:kern w:val="16"/>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1984014"/>
    <w:multiLevelType w:val="hybridMultilevel"/>
    <w:tmpl w:val="04F8D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9D60FEA"/>
    <w:multiLevelType w:val="hybridMultilevel"/>
    <w:tmpl w:val="4B4294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1"/>
  </w:num>
  <w:num w:numId="4">
    <w:abstractNumId w:val="8"/>
  </w:num>
  <w:num w:numId="5">
    <w:abstractNumId w:val="1"/>
  </w:num>
  <w:num w:numId="6">
    <w:abstractNumId w:val="4"/>
  </w:num>
  <w:num w:numId="7">
    <w:abstractNumId w:val="6"/>
  </w:num>
  <w:num w:numId="8">
    <w:abstractNumId w:val="10"/>
  </w:num>
  <w:num w:numId="9">
    <w:abstractNumId w:val="9"/>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12"/>
    <w:rsid w:val="000352B1"/>
    <w:rsid w:val="00052396"/>
    <w:rsid w:val="000A0A96"/>
    <w:rsid w:val="000E3B86"/>
    <w:rsid w:val="000E6A13"/>
    <w:rsid w:val="000E75D1"/>
    <w:rsid w:val="001208C0"/>
    <w:rsid w:val="00122BC0"/>
    <w:rsid w:val="00176993"/>
    <w:rsid w:val="001F637B"/>
    <w:rsid w:val="001F6A9B"/>
    <w:rsid w:val="0021031C"/>
    <w:rsid w:val="00240356"/>
    <w:rsid w:val="0024624F"/>
    <w:rsid w:val="00295035"/>
    <w:rsid w:val="002B24A9"/>
    <w:rsid w:val="002B4044"/>
    <w:rsid w:val="002E3887"/>
    <w:rsid w:val="00333D2D"/>
    <w:rsid w:val="0034414F"/>
    <w:rsid w:val="00385BB1"/>
    <w:rsid w:val="003A6020"/>
    <w:rsid w:val="003B13DC"/>
    <w:rsid w:val="003C7E58"/>
    <w:rsid w:val="003F657C"/>
    <w:rsid w:val="00402AC5"/>
    <w:rsid w:val="00405AFE"/>
    <w:rsid w:val="00420B9E"/>
    <w:rsid w:val="00454BA3"/>
    <w:rsid w:val="0047167D"/>
    <w:rsid w:val="00491540"/>
    <w:rsid w:val="004F2F76"/>
    <w:rsid w:val="005113DD"/>
    <w:rsid w:val="00515C46"/>
    <w:rsid w:val="00521245"/>
    <w:rsid w:val="00535425"/>
    <w:rsid w:val="00554076"/>
    <w:rsid w:val="0055454A"/>
    <w:rsid w:val="00572D5A"/>
    <w:rsid w:val="005977CA"/>
    <w:rsid w:val="005A0487"/>
    <w:rsid w:val="005F4B8B"/>
    <w:rsid w:val="006168A3"/>
    <w:rsid w:val="00697D75"/>
    <w:rsid w:val="0070540D"/>
    <w:rsid w:val="007A48AF"/>
    <w:rsid w:val="007B65F4"/>
    <w:rsid w:val="00812827"/>
    <w:rsid w:val="008271A6"/>
    <w:rsid w:val="00892571"/>
    <w:rsid w:val="008C5A08"/>
    <w:rsid w:val="0093580D"/>
    <w:rsid w:val="00970775"/>
    <w:rsid w:val="009D570C"/>
    <w:rsid w:val="009F7F35"/>
    <w:rsid w:val="00A96806"/>
    <w:rsid w:val="00AD5104"/>
    <w:rsid w:val="00AD53AB"/>
    <w:rsid w:val="00B1135B"/>
    <w:rsid w:val="00B649AF"/>
    <w:rsid w:val="00B66C32"/>
    <w:rsid w:val="00BA457D"/>
    <w:rsid w:val="00BC4812"/>
    <w:rsid w:val="00BE4302"/>
    <w:rsid w:val="00C03273"/>
    <w:rsid w:val="00C100CF"/>
    <w:rsid w:val="00C7741E"/>
    <w:rsid w:val="00CD750F"/>
    <w:rsid w:val="00D0571C"/>
    <w:rsid w:val="00D12BCB"/>
    <w:rsid w:val="00D75713"/>
    <w:rsid w:val="00D8498A"/>
    <w:rsid w:val="00DA432B"/>
    <w:rsid w:val="00DC066F"/>
    <w:rsid w:val="00DC3541"/>
    <w:rsid w:val="00DF4730"/>
    <w:rsid w:val="00E0555D"/>
    <w:rsid w:val="00E1726A"/>
    <w:rsid w:val="00E24037"/>
    <w:rsid w:val="00E4554A"/>
    <w:rsid w:val="00E47DB4"/>
    <w:rsid w:val="00E63103"/>
    <w:rsid w:val="00E9015D"/>
    <w:rsid w:val="00E97902"/>
    <w:rsid w:val="00EA15ED"/>
    <w:rsid w:val="00EA2029"/>
    <w:rsid w:val="00EA289F"/>
    <w:rsid w:val="00EC1443"/>
    <w:rsid w:val="00ED0B6F"/>
    <w:rsid w:val="00EF3B54"/>
    <w:rsid w:val="00F012DA"/>
    <w:rsid w:val="00F6047F"/>
    <w:rsid w:val="00F87464"/>
    <w:rsid w:val="00FB77F6"/>
    <w:rsid w:val="00FC04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12"/>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812"/>
    <w:pPr>
      <w:ind w:left="720"/>
      <w:contextualSpacing/>
    </w:pPr>
  </w:style>
  <w:style w:type="paragraph" w:styleId="ListBullet">
    <w:name w:val="List Bullet"/>
    <w:basedOn w:val="Normal"/>
    <w:rsid w:val="00454BA3"/>
    <w:pPr>
      <w:numPr>
        <w:numId w:val="2"/>
      </w:numPr>
      <w:spacing w:after="120"/>
      <w:ind w:left="357" w:hanging="357"/>
    </w:pPr>
    <w:rPr>
      <w:rFonts w:ascii="Gill Sans" w:hAnsi="Gill Sans"/>
      <w:sz w:val="26"/>
      <w:lang w:eastAsia="en-US"/>
    </w:rPr>
  </w:style>
  <w:style w:type="paragraph" w:styleId="PlainText">
    <w:name w:val="Plain Text"/>
    <w:basedOn w:val="Normal"/>
    <w:link w:val="PlainTextChar"/>
    <w:uiPriority w:val="99"/>
    <w:unhideWhenUsed/>
    <w:rsid w:val="00D12BC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12BCB"/>
    <w:rPr>
      <w:rFonts w:ascii="Calibri" w:hAnsi="Calibri"/>
      <w:szCs w:val="21"/>
    </w:rPr>
  </w:style>
  <w:style w:type="paragraph" w:styleId="FootnoteText">
    <w:name w:val="footnote text"/>
    <w:basedOn w:val="Normal"/>
    <w:link w:val="FootnoteTextChar"/>
    <w:uiPriority w:val="99"/>
    <w:semiHidden/>
    <w:unhideWhenUsed/>
    <w:rsid w:val="00EA202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A2029"/>
    <w:rPr>
      <w:sz w:val="20"/>
      <w:szCs w:val="20"/>
    </w:rPr>
  </w:style>
  <w:style w:type="character" w:styleId="FootnoteReference">
    <w:name w:val="footnote reference"/>
    <w:basedOn w:val="DefaultParagraphFont"/>
    <w:uiPriority w:val="99"/>
    <w:semiHidden/>
    <w:unhideWhenUsed/>
    <w:rsid w:val="00EA2029"/>
    <w:rPr>
      <w:vertAlign w:val="superscript"/>
    </w:rPr>
  </w:style>
  <w:style w:type="character" w:styleId="CommentReference">
    <w:name w:val="annotation reference"/>
    <w:basedOn w:val="DefaultParagraphFont"/>
    <w:uiPriority w:val="99"/>
    <w:semiHidden/>
    <w:unhideWhenUsed/>
    <w:rsid w:val="00F012DA"/>
    <w:rPr>
      <w:sz w:val="16"/>
      <w:szCs w:val="16"/>
    </w:rPr>
  </w:style>
  <w:style w:type="paragraph" w:styleId="CommentText">
    <w:name w:val="annotation text"/>
    <w:basedOn w:val="Normal"/>
    <w:link w:val="CommentTextChar"/>
    <w:uiPriority w:val="99"/>
    <w:semiHidden/>
    <w:unhideWhenUsed/>
    <w:rsid w:val="00F012DA"/>
    <w:rPr>
      <w:sz w:val="20"/>
      <w:szCs w:val="20"/>
    </w:rPr>
  </w:style>
  <w:style w:type="character" w:customStyle="1" w:styleId="CommentTextChar">
    <w:name w:val="Comment Text Char"/>
    <w:basedOn w:val="DefaultParagraphFont"/>
    <w:link w:val="CommentText"/>
    <w:uiPriority w:val="99"/>
    <w:semiHidden/>
    <w:rsid w:val="00F012DA"/>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F012DA"/>
    <w:rPr>
      <w:b/>
      <w:bCs/>
    </w:rPr>
  </w:style>
  <w:style w:type="character" w:customStyle="1" w:styleId="CommentSubjectChar">
    <w:name w:val="Comment Subject Char"/>
    <w:basedOn w:val="CommentTextChar"/>
    <w:link w:val="CommentSubject"/>
    <w:uiPriority w:val="99"/>
    <w:semiHidden/>
    <w:rsid w:val="00F012DA"/>
    <w:rPr>
      <w:rFonts w:ascii="Times New Roman" w:eastAsia="Times New Roman" w:hAnsi="Times New Roman" w:cs="Times New Roman"/>
      <w:b/>
      <w:bCs/>
      <w:sz w:val="20"/>
      <w:szCs w:val="20"/>
      <w:lang w:eastAsia="en-IE"/>
    </w:rPr>
  </w:style>
  <w:style w:type="paragraph" w:styleId="BalloonText">
    <w:name w:val="Balloon Text"/>
    <w:basedOn w:val="Normal"/>
    <w:link w:val="BalloonTextChar"/>
    <w:uiPriority w:val="99"/>
    <w:semiHidden/>
    <w:unhideWhenUsed/>
    <w:rsid w:val="00F012DA"/>
    <w:rPr>
      <w:rFonts w:ascii="Tahoma" w:hAnsi="Tahoma" w:cs="Tahoma"/>
      <w:sz w:val="16"/>
      <w:szCs w:val="16"/>
    </w:rPr>
  </w:style>
  <w:style w:type="character" w:customStyle="1" w:styleId="BalloonTextChar">
    <w:name w:val="Balloon Text Char"/>
    <w:basedOn w:val="DefaultParagraphFont"/>
    <w:link w:val="BalloonText"/>
    <w:uiPriority w:val="99"/>
    <w:semiHidden/>
    <w:rsid w:val="00F012DA"/>
    <w:rPr>
      <w:rFonts w:ascii="Tahoma" w:eastAsia="Times New Roman" w:hAnsi="Tahoma" w:cs="Tahoma"/>
      <w:sz w:val="16"/>
      <w:szCs w:val="16"/>
      <w:lang w:eastAsia="en-IE"/>
    </w:rPr>
  </w:style>
  <w:style w:type="character" w:styleId="Hyperlink">
    <w:name w:val="Hyperlink"/>
    <w:basedOn w:val="DefaultParagraphFont"/>
    <w:uiPriority w:val="99"/>
    <w:unhideWhenUsed/>
    <w:rsid w:val="00970775"/>
    <w:rPr>
      <w:color w:val="0000FF" w:themeColor="hyperlink"/>
      <w:u w:val="single"/>
    </w:rPr>
  </w:style>
  <w:style w:type="paragraph" w:styleId="NormalWeb">
    <w:name w:val="Normal (Web)"/>
    <w:basedOn w:val="Normal"/>
    <w:uiPriority w:val="99"/>
    <w:semiHidden/>
    <w:unhideWhenUsed/>
    <w:rsid w:val="0047167D"/>
  </w:style>
  <w:style w:type="paragraph" w:styleId="Header">
    <w:name w:val="header"/>
    <w:basedOn w:val="Normal"/>
    <w:link w:val="HeaderChar"/>
    <w:uiPriority w:val="99"/>
    <w:unhideWhenUsed/>
    <w:rsid w:val="0055454A"/>
    <w:pPr>
      <w:tabs>
        <w:tab w:val="center" w:pos="4513"/>
        <w:tab w:val="right" w:pos="9026"/>
      </w:tabs>
    </w:pPr>
  </w:style>
  <w:style w:type="character" w:customStyle="1" w:styleId="HeaderChar">
    <w:name w:val="Header Char"/>
    <w:basedOn w:val="DefaultParagraphFont"/>
    <w:link w:val="Header"/>
    <w:uiPriority w:val="99"/>
    <w:rsid w:val="0055454A"/>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55454A"/>
    <w:pPr>
      <w:tabs>
        <w:tab w:val="center" w:pos="4513"/>
        <w:tab w:val="right" w:pos="9026"/>
      </w:tabs>
    </w:pPr>
  </w:style>
  <w:style w:type="character" w:customStyle="1" w:styleId="FooterChar">
    <w:name w:val="Footer Char"/>
    <w:basedOn w:val="DefaultParagraphFont"/>
    <w:link w:val="Footer"/>
    <w:uiPriority w:val="99"/>
    <w:rsid w:val="0055454A"/>
    <w:rPr>
      <w:rFonts w:ascii="Times New Roman" w:eastAsia="Times New Roman" w:hAnsi="Times New Roman" w:cs="Times New Roman"/>
      <w:sz w:val="24"/>
      <w:szCs w:val="24"/>
      <w:lang w:eastAsia="en-IE"/>
    </w:rPr>
  </w:style>
  <w:style w:type="paragraph" w:styleId="NoSpacing">
    <w:name w:val="No Spacing"/>
    <w:uiPriority w:val="1"/>
    <w:qFormat/>
    <w:rsid w:val="00DC3541"/>
    <w:pPr>
      <w:spacing w:after="0"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12"/>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812"/>
    <w:pPr>
      <w:ind w:left="720"/>
      <w:contextualSpacing/>
    </w:pPr>
  </w:style>
  <w:style w:type="paragraph" w:styleId="ListBullet">
    <w:name w:val="List Bullet"/>
    <w:basedOn w:val="Normal"/>
    <w:rsid w:val="00454BA3"/>
    <w:pPr>
      <w:numPr>
        <w:numId w:val="2"/>
      </w:numPr>
      <w:spacing w:after="120"/>
      <w:ind w:left="357" w:hanging="357"/>
    </w:pPr>
    <w:rPr>
      <w:rFonts w:ascii="Gill Sans" w:hAnsi="Gill Sans"/>
      <w:sz w:val="26"/>
      <w:lang w:eastAsia="en-US"/>
    </w:rPr>
  </w:style>
  <w:style w:type="paragraph" w:styleId="PlainText">
    <w:name w:val="Plain Text"/>
    <w:basedOn w:val="Normal"/>
    <w:link w:val="PlainTextChar"/>
    <w:uiPriority w:val="99"/>
    <w:unhideWhenUsed/>
    <w:rsid w:val="00D12BC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12BCB"/>
    <w:rPr>
      <w:rFonts w:ascii="Calibri" w:hAnsi="Calibri"/>
      <w:szCs w:val="21"/>
    </w:rPr>
  </w:style>
  <w:style w:type="paragraph" w:styleId="FootnoteText">
    <w:name w:val="footnote text"/>
    <w:basedOn w:val="Normal"/>
    <w:link w:val="FootnoteTextChar"/>
    <w:uiPriority w:val="99"/>
    <w:semiHidden/>
    <w:unhideWhenUsed/>
    <w:rsid w:val="00EA202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A2029"/>
    <w:rPr>
      <w:sz w:val="20"/>
      <w:szCs w:val="20"/>
    </w:rPr>
  </w:style>
  <w:style w:type="character" w:styleId="FootnoteReference">
    <w:name w:val="footnote reference"/>
    <w:basedOn w:val="DefaultParagraphFont"/>
    <w:uiPriority w:val="99"/>
    <w:semiHidden/>
    <w:unhideWhenUsed/>
    <w:rsid w:val="00EA2029"/>
    <w:rPr>
      <w:vertAlign w:val="superscript"/>
    </w:rPr>
  </w:style>
  <w:style w:type="character" w:styleId="CommentReference">
    <w:name w:val="annotation reference"/>
    <w:basedOn w:val="DefaultParagraphFont"/>
    <w:uiPriority w:val="99"/>
    <w:semiHidden/>
    <w:unhideWhenUsed/>
    <w:rsid w:val="00F012DA"/>
    <w:rPr>
      <w:sz w:val="16"/>
      <w:szCs w:val="16"/>
    </w:rPr>
  </w:style>
  <w:style w:type="paragraph" w:styleId="CommentText">
    <w:name w:val="annotation text"/>
    <w:basedOn w:val="Normal"/>
    <w:link w:val="CommentTextChar"/>
    <w:uiPriority w:val="99"/>
    <w:semiHidden/>
    <w:unhideWhenUsed/>
    <w:rsid w:val="00F012DA"/>
    <w:rPr>
      <w:sz w:val="20"/>
      <w:szCs w:val="20"/>
    </w:rPr>
  </w:style>
  <w:style w:type="character" w:customStyle="1" w:styleId="CommentTextChar">
    <w:name w:val="Comment Text Char"/>
    <w:basedOn w:val="DefaultParagraphFont"/>
    <w:link w:val="CommentText"/>
    <w:uiPriority w:val="99"/>
    <w:semiHidden/>
    <w:rsid w:val="00F012DA"/>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F012DA"/>
    <w:rPr>
      <w:b/>
      <w:bCs/>
    </w:rPr>
  </w:style>
  <w:style w:type="character" w:customStyle="1" w:styleId="CommentSubjectChar">
    <w:name w:val="Comment Subject Char"/>
    <w:basedOn w:val="CommentTextChar"/>
    <w:link w:val="CommentSubject"/>
    <w:uiPriority w:val="99"/>
    <w:semiHidden/>
    <w:rsid w:val="00F012DA"/>
    <w:rPr>
      <w:rFonts w:ascii="Times New Roman" w:eastAsia="Times New Roman" w:hAnsi="Times New Roman" w:cs="Times New Roman"/>
      <w:b/>
      <w:bCs/>
      <w:sz w:val="20"/>
      <w:szCs w:val="20"/>
      <w:lang w:eastAsia="en-IE"/>
    </w:rPr>
  </w:style>
  <w:style w:type="paragraph" w:styleId="BalloonText">
    <w:name w:val="Balloon Text"/>
    <w:basedOn w:val="Normal"/>
    <w:link w:val="BalloonTextChar"/>
    <w:uiPriority w:val="99"/>
    <w:semiHidden/>
    <w:unhideWhenUsed/>
    <w:rsid w:val="00F012DA"/>
    <w:rPr>
      <w:rFonts w:ascii="Tahoma" w:hAnsi="Tahoma" w:cs="Tahoma"/>
      <w:sz w:val="16"/>
      <w:szCs w:val="16"/>
    </w:rPr>
  </w:style>
  <w:style w:type="character" w:customStyle="1" w:styleId="BalloonTextChar">
    <w:name w:val="Balloon Text Char"/>
    <w:basedOn w:val="DefaultParagraphFont"/>
    <w:link w:val="BalloonText"/>
    <w:uiPriority w:val="99"/>
    <w:semiHidden/>
    <w:rsid w:val="00F012DA"/>
    <w:rPr>
      <w:rFonts w:ascii="Tahoma" w:eastAsia="Times New Roman" w:hAnsi="Tahoma" w:cs="Tahoma"/>
      <w:sz w:val="16"/>
      <w:szCs w:val="16"/>
      <w:lang w:eastAsia="en-IE"/>
    </w:rPr>
  </w:style>
  <w:style w:type="character" w:styleId="Hyperlink">
    <w:name w:val="Hyperlink"/>
    <w:basedOn w:val="DefaultParagraphFont"/>
    <w:uiPriority w:val="99"/>
    <w:unhideWhenUsed/>
    <w:rsid w:val="00970775"/>
    <w:rPr>
      <w:color w:val="0000FF" w:themeColor="hyperlink"/>
      <w:u w:val="single"/>
    </w:rPr>
  </w:style>
  <w:style w:type="paragraph" w:styleId="NormalWeb">
    <w:name w:val="Normal (Web)"/>
    <w:basedOn w:val="Normal"/>
    <w:uiPriority w:val="99"/>
    <w:semiHidden/>
    <w:unhideWhenUsed/>
    <w:rsid w:val="0047167D"/>
  </w:style>
  <w:style w:type="paragraph" w:styleId="Header">
    <w:name w:val="header"/>
    <w:basedOn w:val="Normal"/>
    <w:link w:val="HeaderChar"/>
    <w:uiPriority w:val="99"/>
    <w:unhideWhenUsed/>
    <w:rsid w:val="0055454A"/>
    <w:pPr>
      <w:tabs>
        <w:tab w:val="center" w:pos="4513"/>
        <w:tab w:val="right" w:pos="9026"/>
      </w:tabs>
    </w:pPr>
  </w:style>
  <w:style w:type="character" w:customStyle="1" w:styleId="HeaderChar">
    <w:name w:val="Header Char"/>
    <w:basedOn w:val="DefaultParagraphFont"/>
    <w:link w:val="Header"/>
    <w:uiPriority w:val="99"/>
    <w:rsid w:val="0055454A"/>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55454A"/>
    <w:pPr>
      <w:tabs>
        <w:tab w:val="center" w:pos="4513"/>
        <w:tab w:val="right" w:pos="9026"/>
      </w:tabs>
    </w:pPr>
  </w:style>
  <w:style w:type="character" w:customStyle="1" w:styleId="FooterChar">
    <w:name w:val="Footer Char"/>
    <w:basedOn w:val="DefaultParagraphFont"/>
    <w:link w:val="Footer"/>
    <w:uiPriority w:val="99"/>
    <w:rsid w:val="0055454A"/>
    <w:rPr>
      <w:rFonts w:ascii="Times New Roman" w:eastAsia="Times New Roman" w:hAnsi="Times New Roman" w:cs="Times New Roman"/>
      <w:sz w:val="24"/>
      <w:szCs w:val="24"/>
      <w:lang w:eastAsia="en-IE"/>
    </w:rPr>
  </w:style>
  <w:style w:type="paragraph" w:styleId="NoSpacing">
    <w:name w:val="No Spacing"/>
    <w:uiPriority w:val="1"/>
    <w:qFormat/>
    <w:rsid w:val="00DC3541"/>
    <w:pPr>
      <w:spacing w:after="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4175">
      <w:bodyDiv w:val="1"/>
      <w:marLeft w:val="0"/>
      <w:marRight w:val="0"/>
      <w:marTop w:val="0"/>
      <w:marBottom w:val="0"/>
      <w:divBdr>
        <w:top w:val="none" w:sz="0" w:space="0" w:color="auto"/>
        <w:left w:val="none" w:sz="0" w:space="0" w:color="auto"/>
        <w:bottom w:val="none" w:sz="0" w:space="0" w:color="auto"/>
        <w:right w:val="none" w:sz="0" w:space="0" w:color="auto"/>
      </w:divBdr>
    </w:div>
    <w:div w:id="144125293">
      <w:bodyDiv w:val="1"/>
      <w:marLeft w:val="0"/>
      <w:marRight w:val="0"/>
      <w:marTop w:val="0"/>
      <w:marBottom w:val="0"/>
      <w:divBdr>
        <w:top w:val="none" w:sz="0" w:space="0" w:color="auto"/>
        <w:left w:val="none" w:sz="0" w:space="0" w:color="auto"/>
        <w:bottom w:val="none" w:sz="0" w:space="0" w:color="auto"/>
        <w:right w:val="none" w:sz="0" w:space="0" w:color="auto"/>
      </w:divBdr>
    </w:div>
    <w:div w:id="160973642">
      <w:bodyDiv w:val="1"/>
      <w:marLeft w:val="0"/>
      <w:marRight w:val="0"/>
      <w:marTop w:val="0"/>
      <w:marBottom w:val="0"/>
      <w:divBdr>
        <w:top w:val="none" w:sz="0" w:space="0" w:color="auto"/>
        <w:left w:val="none" w:sz="0" w:space="0" w:color="auto"/>
        <w:bottom w:val="none" w:sz="0" w:space="0" w:color="auto"/>
        <w:right w:val="none" w:sz="0" w:space="0" w:color="auto"/>
      </w:divBdr>
    </w:div>
    <w:div w:id="333413984">
      <w:bodyDiv w:val="1"/>
      <w:marLeft w:val="0"/>
      <w:marRight w:val="0"/>
      <w:marTop w:val="0"/>
      <w:marBottom w:val="0"/>
      <w:divBdr>
        <w:top w:val="none" w:sz="0" w:space="0" w:color="auto"/>
        <w:left w:val="none" w:sz="0" w:space="0" w:color="auto"/>
        <w:bottom w:val="none" w:sz="0" w:space="0" w:color="auto"/>
        <w:right w:val="none" w:sz="0" w:space="0" w:color="auto"/>
      </w:divBdr>
    </w:div>
    <w:div w:id="343365355">
      <w:bodyDiv w:val="1"/>
      <w:marLeft w:val="0"/>
      <w:marRight w:val="0"/>
      <w:marTop w:val="0"/>
      <w:marBottom w:val="0"/>
      <w:divBdr>
        <w:top w:val="none" w:sz="0" w:space="0" w:color="auto"/>
        <w:left w:val="none" w:sz="0" w:space="0" w:color="auto"/>
        <w:bottom w:val="none" w:sz="0" w:space="0" w:color="auto"/>
        <w:right w:val="none" w:sz="0" w:space="0" w:color="auto"/>
      </w:divBdr>
    </w:div>
    <w:div w:id="832720466">
      <w:bodyDiv w:val="1"/>
      <w:marLeft w:val="0"/>
      <w:marRight w:val="0"/>
      <w:marTop w:val="0"/>
      <w:marBottom w:val="0"/>
      <w:divBdr>
        <w:top w:val="none" w:sz="0" w:space="0" w:color="auto"/>
        <w:left w:val="none" w:sz="0" w:space="0" w:color="auto"/>
        <w:bottom w:val="none" w:sz="0" w:space="0" w:color="auto"/>
        <w:right w:val="none" w:sz="0" w:space="0" w:color="auto"/>
      </w:divBdr>
    </w:div>
    <w:div w:id="876896260">
      <w:bodyDiv w:val="1"/>
      <w:marLeft w:val="0"/>
      <w:marRight w:val="0"/>
      <w:marTop w:val="0"/>
      <w:marBottom w:val="0"/>
      <w:divBdr>
        <w:top w:val="none" w:sz="0" w:space="0" w:color="auto"/>
        <w:left w:val="none" w:sz="0" w:space="0" w:color="auto"/>
        <w:bottom w:val="none" w:sz="0" w:space="0" w:color="auto"/>
        <w:right w:val="none" w:sz="0" w:space="0" w:color="auto"/>
      </w:divBdr>
    </w:div>
    <w:div w:id="963728041">
      <w:bodyDiv w:val="1"/>
      <w:marLeft w:val="0"/>
      <w:marRight w:val="0"/>
      <w:marTop w:val="0"/>
      <w:marBottom w:val="0"/>
      <w:divBdr>
        <w:top w:val="none" w:sz="0" w:space="0" w:color="auto"/>
        <w:left w:val="none" w:sz="0" w:space="0" w:color="auto"/>
        <w:bottom w:val="none" w:sz="0" w:space="0" w:color="auto"/>
        <w:right w:val="none" w:sz="0" w:space="0" w:color="auto"/>
      </w:divBdr>
    </w:div>
    <w:div w:id="1017386173">
      <w:bodyDiv w:val="1"/>
      <w:marLeft w:val="0"/>
      <w:marRight w:val="0"/>
      <w:marTop w:val="0"/>
      <w:marBottom w:val="0"/>
      <w:divBdr>
        <w:top w:val="none" w:sz="0" w:space="0" w:color="auto"/>
        <w:left w:val="none" w:sz="0" w:space="0" w:color="auto"/>
        <w:bottom w:val="none" w:sz="0" w:space="0" w:color="auto"/>
        <w:right w:val="none" w:sz="0" w:space="0" w:color="auto"/>
      </w:divBdr>
      <w:divsChild>
        <w:div w:id="1259413512">
          <w:marLeft w:val="576"/>
          <w:marRight w:val="0"/>
          <w:marTop w:val="80"/>
          <w:marBottom w:val="0"/>
          <w:divBdr>
            <w:top w:val="none" w:sz="0" w:space="0" w:color="auto"/>
            <w:left w:val="none" w:sz="0" w:space="0" w:color="auto"/>
            <w:bottom w:val="none" w:sz="0" w:space="0" w:color="auto"/>
            <w:right w:val="none" w:sz="0" w:space="0" w:color="auto"/>
          </w:divBdr>
        </w:div>
        <w:div w:id="1979072905">
          <w:marLeft w:val="576"/>
          <w:marRight w:val="0"/>
          <w:marTop w:val="80"/>
          <w:marBottom w:val="0"/>
          <w:divBdr>
            <w:top w:val="none" w:sz="0" w:space="0" w:color="auto"/>
            <w:left w:val="none" w:sz="0" w:space="0" w:color="auto"/>
            <w:bottom w:val="none" w:sz="0" w:space="0" w:color="auto"/>
            <w:right w:val="none" w:sz="0" w:space="0" w:color="auto"/>
          </w:divBdr>
        </w:div>
      </w:divsChild>
    </w:div>
    <w:div w:id="1021013567">
      <w:bodyDiv w:val="1"/>
      <w:marLeft w:val="0"/>
      <w:marRight w:val="0"/>
      <w:marTop w:val="0"/>
      <w:marBottom w:val="0"/>
      <w:divBdr>
        <w:top w:val="none" w:sz="0" w:space="0" w:color="auto"/>
        <w:left w:val="none" w:sz="0" w:space="0" w:color="auto"/>
        <w:bottom w:val="none" w:sz="0" w:space="0" w:color="auto"/>
        <w:right w:val="none" w:sz="0" w:space="0" w:color="auto"/>
      </w:divBdr>
    </w:div>
    <w:div w:id="1312098696">
      <w:bodyDiv w:val="1"/>
      <w:marLeft w:val="0"/>
      <w:marRight w:val="0"/>
      <w:marTop w:val="0"/>
      <w:marBottom w:val="0"/>
      <w:divBdr>
        <w:top w:val="none" w:sz="0" w:space="0" w:color="auto"/>
        <w:left w:val="none" w:sz="0" w:space="0" w:color="auto"/>
        <w:bottom w:val="none" w:sz="0" w:space="0" w:color="auto"/>
        <w:right w:val="none" w:sz="0" w:space="0" w:color="auto"/>
      </w:divBdr>
    </w:div>
    <w:div w:id="1382900241">
      <w:bodyDiv w:val="1"/>
      <w:marLeft w:val="0"/>
      <w:marRight w:val="0"/>
      <w:marTop w:val="0"/>
      <w:marBottom w:val="0"/>
      <w:divBdr>
        <w:top w:val="none" w:sz="0" w:space="0" w:color="auto"/>
        <w:left w:val="none" w:sz="0" w:space="0" w:color="auto"/>
        <w:bottom w:val="none" w:sz="0" w:space="0" w:color="auto"/>
        <w:right w:val="none" w:sz="0" w:space="0" w:color="auto"/>
      </w:divBdr>
    </w:div>
    <w:div w:id="1931886795">
      <w:bodyDiv w:val="1"/>
      <w:marLeft w:val="0"/>
      <w:marRight w:val="0"/>
      <w:marTop w:val="0"/>
      <w:marBottom w:val="0"/>
      <w:divBdr>
        <w:top w:val="none" w:sz="0" w:space="0" w:color="auto"/>
        <w:left w:val="none" w:sz="0" w:space="0" w:color="auto"/>
        <w:bottom w:val="none" w:sz="0" w:space="0" w:color="auto"/>
        <w:right w:val="none" w:sz="0" w:space="0" w:color="auto"/>
      </w:divBdr>
      <w:divsChild>
        <w:div w:id="1628469606">
          <w:marLeft w:val="0"/>
          <w:marRight w:val="0"/>
          <w:marTop w:val="0"/>
          <w:marBottom w:val="0"/>
          <w:divBdr>
            <w:top w:val="none" w:sz="0" w:space="0" w:color="auto"/>
            <w:left w:val="none" w:sz="0" w:space="0" w:color="auto"/>
            <w:bottom w:val="none" w:sz="0" w:space="0" w:color="auto"/>
            <w:right w:val="none" w:sz="0" w:space="0" w:color="auto"/>
          </w:divBdr>
          <w:divsChild>
            <w:div w:id="1887712559">
              <w:marLeft w:val="0"/>
              <w:marRight w:val="0"/>
              <w:marTop w:val="0"/>
              <w:marBottom w:val="0"/>
              <w:divBdr>
                <w:top w:val="none" w:sz="0" w:space="0" w:color="auto"/>
                <w:left w:val="none" w:sz="0" w:space="0" w:color="auto"/>
                <w:bottom w:val="none" w:sz="0" w:space="0" w:color="auto"/>
                <w:right w:val="none" w:sz="0" w:space="0" w:color="auto"/>
              </w:divBdr>
              <w:divsChild>
                <w:div w:id="1036586518">
                  <w:marLeft w:val="0"/>
                  <w:marRight w:val="0"/>
                  <w:marTop w:val="0"/>
                  <w:marBottom w:val="0"/>
                  <w:divBdr>
                    <w:top w:val="none" w:sz="0" w:space="0" w:color="auto"/>
                    <w:left w:val="none" w:sz="0" w:space="0" w:color="auto"/>
                    <w:bottom w:val="none" w:sz="0" w:space="0" w:color="auto"/>
                    <w:right w:val="none" w:sz="0" w:space="0" w:color="auto"/>
                  </w:divBdr>
                  <w:divsChild>
                    <w:div w:id="321927540">
                      <w:marLeft w:val="0"/>
                      <w:marRight w:val="0"/>
                      <w:marTop w:val="0"/>
                      <w:marBottom w:val="0"/>
                      <w:divBdr>
                        <w:top w:val="none" w:sz="0" w:space="0" w:color="auto"/>
                        <w:left w:val="none" w:sz="0" w:space="0" w:color="auto"/>
                        <w:bottom w:val="none" w:sz="0" w:space="0" w:color="auto"/>
                        <w:right w:val="none" w:sz="0" w:space="0" w:color="auto"/>
                      </w:divBdr>
                      <w:divsChild>
                        <w:div w:id="164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7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mailto:joanodonnell@disability-federation.ie"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joannemccarthy@disability-federation.ie"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4.jpg"/><Relationship Id="rId25" Type="http://schemas.openxmlformats.org/officeDocument/2006/relationships/hyperlink" Target="mailto:martinnaughton@disability-federation.ie"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joanodonnell@disability-federation.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mailto:pjcleere@disability-federation.ie" TargetMode="Externa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mailto:jacquelinethomson@disability-federation.ie" TargetMode="External"/><Relationship Id="rId28" Type="http://schemas.openxmlformats.org/officeDocument/2006/relationships/hyperlink" Target="http://www.disability-federation.ie" TargetMode="External"/><Relationship Id="rId10" Type="http://schemas.openxmlformats.org/officeDocument/2006/relationships/image" Target="media/image2.jp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hyperlink" Target="mailto:joanodonnell@disability-federation.ie" TargetMode="External"/><Relationship Id="rId27" Type="http://schemas.openxmlformats.org/officeDocument/2006/relationships/hyperlink" Target="mailto:info@disability-federation.i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elfare.ie/en/Pages/momentum.aspx" TargetMode="Externa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1126AE-F750-41DC-8735-001BCFDCDEE4}" type="doc">
      <dgm:prSet loTypeId="urn:microsoft.com/office/officeart/2005/8/layout/hierarchy1" loCatId="hierarchy" qsTypeId="urn:microsoft.com/office/officeart/2005/8/quickstyle/simple1" qsCatId="simple" csTypeId="urn:microsoft.com/office/officeart/2005/8/colors/accent5_3" csCatId="accent5" phldr="1"/>
      <dgm:spPr/>
      <dgm:t>
        <a:bodyPr/>
        <a:lstStyle/>
        <a:p>
          <a:endParaRPr lang="en-IE"/>
        </a:p>
      </dgm:t>
    </dgm:pt>
    <dgm:pt modelId="{B27A1B99-D850-48AB-BE0B-B69E7D432706}">
      <dgm:prSet phldrT="[Text]"/>
      <dgm:spPr>
        <a:xfrm>
          <a:off x="2315575" y="3163184"/>
          <a:ext cx="1615807" cy="1026037"/>
        </a:xfrm>
        <a:prstGeom prst="roundRect">
          <a:avLst>
            <a:gd name="adj" fmla="val 10000"/>
          </a:avLst>
        </a:prstGeom>
        <a:solidFill>
          <a:sysClr val="window" lastClr="FFFFFF">
            <a:alpha val="90000"/>
            <a:hueOff val="0"/>
            <a:satOff val="0"/>
            <a:lumOff val="0"/>
            <a:alphaOff val="0"/>
          </a:sysClr>
        </a:solidFill>
        <a:ln w="25400" cap="flat" cmpd="sng" algn="ctr">
          <a:solidFill>
            <a:srgbClr val="008080"/>
          </a:solidFill>
          <a:prstDash val="solid"/>
        </a:ln>
        <a:effectLst/>
      </dgm:spPr>
      <dgm:t>
        <a:bodyPr/>
        <a:lstStyle/>
        <a:p>
          <a:r>
            <a:rPr lang="en-IE" b="1">
              <a:solidFill>
                <a:srgbClr val="008080"/>
              </a:solidFill>
              <a:latin typeface="Calibri"/>
              <a:ea typeface="+mn-ea"/>
              <a:cs typeface="+mn-cs"/>
            </a:rPr>
            <a:t>National Disability Strategy Stakeholders Monitoring Group</a:t>
          </a:r>
        </a:p>
      </dgm:t>
    </dgm:pt>
    <dgm:pt modelId="{61490621-3492-4FC4-801D-D80A152F7398}" type="parTrans" cxnId="{89C644BA-7AF2-4499-898E-3D2FE8862603}">
      <dgm:prSet/>
      <dgm:spPr>
        <a:xfrm>
          <a:off x="2898225" y="2522696"/>
          <a:ext cx="91440" cy="469930"/>
        </a:xfrm>
        <a:custGeom>
          <a:avLst/>
          <a:gdLst/>
          <a:ahLst/>
          <a:cxnLst/>
          <a:rect l="0" t="0" r="0" b="0"/>
          <a:pathLst>
            <a:path>
              <a:moveTo>
                <a:pt x="45720" y="0"/>
              </a:moveTo>
              <a:lnTo>
                <a:pt x="45720" y="469930"/>
              </a:lnTo>
            </a:path>
          </a:pathLst>
        </a:custGeom>
        <a:noFill/>
        <a:ln w="25400" cap="flat" cmpd="sng" algn="ctr">
          <a:solidFill>
            <a:srgbClr val="4BACC6">
              <a:tint val="80000"/>
              <a:hueOff val="0"/>
              <a:satOff val="0"/>
              <a:lumOff val="0"/>
              <a:alphaOff val="0"/>
            </a:srgbClr>
          </a:solidFill>
          <a:prstDash val="solid"/>
        </a:ln>
        <a:effectLst/>
      </dgm:spPr>
      <dgm:t>
        <a:bodyPr/>
        <a:lstStyle/>
        <a:p>
          <a:endParaRPr lang="en-IE"/>
        </a:p>
      </dgm:t>
    </dgm:pt>
    <dgm:pt modelId="{2708E5E4-BC2B-4C6A-A12A-7C31650E892D}" type="sibTrans" cxnId="{89C644BA-7AF2-4499-898E-3D2FE8862603}">
      <dgm:prSet/>
      <dgm:spPr/>
      <dgm:t>
        <a:bodyPr/>
        <a:lstStyle/>
        <a:p>
          <a:endParaRPr lang="en-IE"/>
        </a:p>
      </dgm:t>
    </dgm:pt>
    <dgm:pt modelId="{5D9A6F1D-A309-45BA-97C4-ACABAD52C997}">
      <dgm:prSet phldrT="[Text]"/>
      <dgm:spPr>
        <a:xfrm>
          <a:off x="1328138" y="4659153"/>
          <a:ext cx="1615807" cy="1026037"/>
        </a:xfrm>
        <a:prstGeom prst="roundRect">
          <a:avLst>
            <a:gd name="adj" fmla="val 10000"/>
          </a:avLst>
        </a:prstGeom>
        <a:solidFill>
          <a:sysClr val="window" lastClr="FFFFFF">
            <a:alpha val="90000"/>
            <a:hueOff val="0"/>
            <a:satOff val="0"/>
            <a:lumOff val="0"/>
            <a:alphaOff val="0"/>
          </a:sysClr>
        </a:solidFill>
        <a:ln w="25400" cap="flat" cmpd="sng" algn="ctr">
          <a:solidFill>
            <a:srgbClr val="008080"/>
          </a:solidFill>
          <a:prstDash val="solid"/>
        </a:ln>
        <a:effectLst/>
      </dgm:spPr>
      <dgm:t>
        <a:bodyPr/>
        <a:lstStyle/>
        <a:p>
          <a:r>
            <a:rPr lang="en-IE" b="1">
              <a:solidFill>
                <a:srgbClr val="008080"/>
              </a:solidFill>
              <a:latin typeface="Calibri"/>
              <a:ea typeface="+mn-ea"/>
              <a:cs typeface="+mn-cs"/>
            </a:rPr>
            <a:t>Disability Stakeholders Group</a:t>
          </a:r>
        </a:p>
      </dgm:t>
    </dgm:pt>
    <dgm:pt modelId="{F291F186-B0B9-41F1-8411-5CA10135DBB2}" type="parTrans" cxnId="{B03E32F6-E9FD-4A67-A05A-EA7446CAAA1D}">
      <dgm:prSet/>
      <dgm:spPr>
        <a:xfrm>
          <a:off x="1956507" y="4018665"/>
          <a:ext cx="987437" cy="469930"/>
        </a:xfrm>
        <a:custGeom>
          <a:avLst/>
          <a:gdLst/>
          <a:ahLst/>
          <a:cxnLst/>
          <a:rect l="0" t="0" r="0" b="0"/>
          <a:pathLst>
            <a:path>
              <a:moveTo>
                <a:pt x="987437" y="0"/>
              </a:moveTo>
              <a:lnTo>
                <a:pt x="987437" y="320244"/>
              </a:lnTo>
              <a:lnTo>
                <a:pt x="0" y="320244"/>
              </a:lnTo>
              <a:lnTo>
                <a:pt x="0" y="469930"/>
              </a:lnTo>
            </a:path>
          </a:pathLst>
        </a:custGeom>
        <a:noFill/>
        <a:ln w="25400" cap="flat" cmpd="sng" algn="ctr">
          <a:solidFill>
            <a:srgbClr val="4BACC6">
              <a:tint val="70000"/>
              <a:hueOff val="0"/>
              <a:satOff val="0"/>
              <a:lumOff val="0"/>
              <a:alphaOff val="0"/>
            </a:srgbClr>
          </a:solidFill>
          <a:prstDash val="solid"/>
        </a:ln>
        <a:effectLst/>
      </dgm:spPr>
      <dgm:t>
        <a:bodyPr/>
        <a:lstStyle/>
        <a:p>
          <a:endParaRPr lang="en-IE"/>
        </a:p>
      </dgm:t>
    </dgm:pt>
    <dgm:pt modelId="{AFDE2DAA-F835-49A4-9C7C-D788CFD153DA}" type="sibTrans" cxnId="{B03E32F6-E9FD-4A67-A05A-EA7446CAAA1D}">
      <dgm:prSet/>
      <dgm:spPr/>
      <dgm:t>
        <a:bodyPr/>
        <a:lstStyle/>
        <a:p>
          <a:endParaRPr lang="en-IE"/>
        </a:p>
      </dgm:t>
    </dgm:pt>
    <dgm:pt modelId="{FD2374F6-4DED-4FB2-8DCA-8F8D40DD12B3}">
      <dgm:prSet phldrT="[Text]"/>
      <dgm:spPr>
        <a:xfrm>
          <a:off x="2396622" y="6155812"/>
          <a:ext cx="1615807" cy="1026037"/>
        </a:xfrm>
        <a:prstGeom prst="roundRect">
          <a:avLst>
            <a:gd name="adj" fmla="val 10000"/>
          </a:avLst>
        </a:prstGeom>
        <a:solidFill>
          <a:sysClr val="window" lastClr="FFFFFF">
            <a:alpha val="90000"/>
            <a:hueOff val="0"/>
            <a:satOff val="0"/>
            <a:lumOff val="0"/>
            <a:alphaOff val="0"/>
          </a:sysClr>
        </a:solidFill>
        <a:ln w="25400" cap="flat" cmpd="sng" algn="ctr">
          <a:solidFill>
            <a:srgbClr val="008080"/>
          </a:solidFill>
          <a:prstDash val="solid"/>
        </a:ln>
        <a:effectLst/>
      </dgm:spPr>
      <dgm:t>
        <a:bodyPr/>
        <a:lstStyle/>
        <a:p>
          <a:r>
            <a:rPr lang="en-IE" b="1">
              <a:solidFill>
                <a:srgbClr val="008080"/>
              </a:solidFill>
              <a:latin typeface="Calibri"/>
              <a:ea typeface="+mn-ea"/>
              <a:cs typeface="+mn-cs"/>
            </a:rPr>
            <a:t>Consultative Committees</a:t>
          </a:r>
        </a:p>
      </dgm:t>
    </dgm:pt>
    <dgm:pt modelId="{E7C9C184-A1EB-494B-A966-D94550A30C20}" type="parTrans" cxnId="{2CDA060A-B45C-4F95-8F1D-1F059DB96018}">
      <dgm:prSet/>
      <dgm:spPr>
        <a:xfrm>
          <a:off x="1956507" y="5514633"/>
          <a:ext cx="1068484" cy="470621"/>
        </a:xfrm>
        <a:custGeom>
          <a:avLst/>
          <a:gdLst/>
          <a:ahLst/>
          <a:cxnLst/>
          <a:rect l="0" t="0" r="0" b="0"/>
          <a:pathLst>
            <a:path>
              <a:moveTo>
                <a:pt x="0" y="0"/>
              </a:moveTo>
              <a:lnTo>
                <a:pt x="0" y="320934"/>
              </a:lnTo>
              <a:lnTo>
                <a:pt x="1068484" y="320934"/>
              </a:lnTo>
              <a:lnTo>
                <a:pt x="1068484" y="470621"/>
              </a:lnTo>
            </a:path>
          </a:pathLst>
        </a:custGeom>
        <a:noFill/>
        <a:ln w="25400" cap="flat" cmpd="sng" algn="ctr">
          <a:noFill/>
          <a:prstDash val="solid"/>
        </a:ln>
        <a:effectLst/>
      </dgm:spPr>
      <dgm:t>
        <a:bodyPr/>
        <a:lstStyle/>
        <a:p>
          <a:endParaRPr lang="en-IE"/>
        </a:p>
      </dgm:t>
    </dgm:pt>
    <dgm:pt modelId="{BBF6A83B-485F-4F7E-B410-EA91901FF2D9}" type="sibTrans" cxnId="{2CDA060A-B45C-4F95-8F1D-1F059DB96018}">
      <dgm:prSet/>
      <dgm:spPr/>
      <dgm:t>
        <a:bodyPr/>
        <a:lstStyle/>
        <a:p>
          <a:endParaRPr lang="en-IE"/>
        </a:p>
      </dgm:t>
    </dgm:pt>
    <dgm:pt modelId="{D64A5F26-5669-46E6-A465-17E920CF94AB}">
      <dgm:prSet phldrT="[Text]"/>
      <dgm:spPr>
        <a:xfrm>
          <a:off x="3303013" y="4659153"/>
          <a:ext cx="1615807" cy="1026037"/>
        </a:xfrm>
        <a:prstGeom prst="roundRect">
          <a:avLst>
            <a:gd name="adj" fmla="val 10000"/>
          </a:avLst>
        </a:prstGeom>
        <a:solidFill>
          <a:sysClr val="window" lastClr="FFFFFF">
            <a:alpha val="90000"/>
            <a:hueOff val="0"/>
            <a:satOff val="0"/>
            <a:lumOff val="0"/>
            <a:alphaOff val="0"/>
          </a:sysClr>
        </a:solidFill>
        <a:ln w="25400" cap="flat" cmpd="sng" algn="ctr">
          <a:solidFill>
            <a:srgbClr val="008080"/>
          </a:solidFill>
          <a:prstDash val="solid"/>
        </a:ln>
        <a:effectLst/>
      </dgm:spPr>
      <dgm:t>
        <a:bodyPr/>
        <a:lstStyle/>
        <a:p>
          <a:r>
            <a:rPr lang="en-IE" b="1">
              <a:solidFill>
                <a:srgbClr val="008080"/>
              </a:solidFill>
              <a:latin typeface="Calibri"/>
              <a:ea typeface="+mn-ea"/>
              <a:cs typeface="+mn-cs"/>
            </a:rPr>
            <a:t>Senior Officials Group</a:t>
          </a:r>
        </a:p>
      </dgm:t>
    </dgm:pt>
    <dgm:pt modelId="{397F2D62-DBB3-4397-8B0B-F3D231BF471C}" type="parTrans" cxnId="{E03D2606-ACCA-4D28-BD54-0DC48DF32178}">
      <dgm:prSet/>
      <dgm:spPr>
        <a:xfrm>
          <a:off x="2943945" y="4018665"/>
          <a:ext cx="987437" cy="469930"/>
        </a:xfrm>
        <a:custGeom>
          <a:avLst/>
          <a:gdLst/>
          <a:ahLst/>
          <a:cxnLst/>
          <a:rect l="0" t="0" r="0" b="0"/>
          <a:pathLst>
            <a:path>
              <a:moveTo>
                <a:pt x="0" y="0"/>
              </a:moveTo>
              <a:lnTo>
                <a:pt x="0" y="320244"/>
              </a:lnTo>
              <a:lnTo>
                <a:pt x="987437" y="320244"/>
              </a:lnTo>
              <a:lnTo>
                <a:pt x="987437" y="469930"/>
              </a:lnTo>
            </a:path>
          </a:pathLst>
        </a:custGeom>
        <a:noFill/>
        <a:ln w="25400" cap="flat" cmpd="sng" algn="ctr">
          <a:solidFill>
            <a:srgbClr val="4BACC6">
              <a:tint val="70000"/>
              <a:hueOff val="0"/>
              <a:satOff val="0"/>
              <a:lumOff val="0"/>
              <a:alphaOff val="0"/>
            </a:srgbClr>
          </a:solidFill>
          <a:prstDash val="solid"/>
        </a:ln>
        <a:effectLst/>
      </dgm:spPr>
      <dgm:t>
        <a:bodyPr/>
        <a:lstStyle/>
        <a:p>
          <a:endParaRPr lang="en-IE"/>
        </a:p>
      </dgm:t>
    </dgm:pt>
    <dgm:pt modelId="{97950A48-077D-46AF-9F90-E5720AEF832D}" type="sibTrans" cxnId="{E03D2606-ACCA-4D28-BD54-0DC48DF32178}">
      <dgm:prSet/>
      <dgm:spPr/>
      <dgm:t>
        <a:bodyPr/>
        <a:lstStyle/>
        <a:p>
          <a:endParaRPr lang="en-IE"/>
        </a:p>
      </dgm:t>
    </dgm:pt>
    <dgm:pt modelId="{132706B7-625F-46D4-9431-A56C09546BA2}">
      <dgm:prSet/>
      <dgm:spPr>
        <a:xfrm>
          <a:off x="2315575" y="171248"/>
          <a:ext cx="1615807" cy="1026037"/>
        </a:xfrm>
        <a:prstGeom prst="roundRect">
          <a:avLst>
            <a:gd name="adj" fmla="val 10000"/>
          </a:avLst>
        </a:prstGeom>
        <a:solidFill>
          <a:sysClr val="window" lastClr="FFFFFF">
            <a:alpha val="90000"/>
            <a:hueOff val="0"/>
            <a:satOff val="0"/>
            <a:lumOff val="0"/>
            <a:alphaOff val="0"/>
          </a:sysClr>
        </a:solidFill>
        <a:ln w="25400" cap="flat" cmpd="sng" algn="ctr">
          <a:solidFill>
            <a:srgbClr val="008080"/>
          </a:solidFill>
          <a:prstDash val="solid"/>
        </a:ln>
        <a:effectLst/>
      </dgm:spPr>
      <dgm:t>
        <a:bodyPr/>
        <a:lstStyle/>
        <a:p>
          <a:r>
            <a:rPr lang="en-IE" b="1" i="0">
              <a:solidFill>
                <a:srgbClr val="008080"/>
              </a:solidFill>
              <a:latin typeface="Calibri"/>
              <a:ea typeface="+mn-ea"/>
              <a:cs typeface="+mn-cs"/>
            </a:rPr>
            <a:t>Oireachtas</a:t>
          </a:r>
        </a:p>
      </dgm:t>
    </dgm:pt>
    <dgm:pt modelId="{8BD2C5B9-23AF-4CAC-A2FD-829C91AF7FEF}" type="parTrans" cxnId="{7C94F4C7-D52D-47EF-948F-C79664AD81FE}">
      <dgm:prSet/>
      <dgm:spPr/>
      <dgm:t>
        <a:bodyPr/>
        <a:lstStyle/>
        <a:p>
          <a:endParaRPr lang="en-IE"/>
        </a:p>
      </dgm:t>
    </dgm:pt>
    <dgm:pt modelId="{8CBB7155-ED22-43C5-9768-9F03806DDA6A}" type="sibTrans" cxnId="{7C94F4C7-D52D-47EF-948F-C79664AD81FE}">
      <dgm:prSet/>
      <dgm:spPr/>
      <dgm:t>
        <a:bodyPr/>
        <a:lstStyle/>
        <a:p>
          <a:endParaRPr lang="en-IE"/>
        </a:p>
      </dgm:t>
    </dgm:pt>
    <dgm:pt modelId="{E2133E62-59EB-4414-8DEA-F20E445EECC3}">
      <dgm:prSet/>
      <dgm:spPr>
        <a:xfrm>
          <a:off x="2315575" y="1667216"/>
          <a:ext cx="1615807" cy="1026037"/>
        </a:xfrm>
        <a:prstGeom prst="roundRect">
          <a:avLst>
            <a:gd name="adj" fmla="val 10000"/>
          </a:avLst>
        </a:prstGeom>
        <a:solidFill>
          <a:sysClr val="window" lastClr="FFFFFF">
            <a:alpha val="90000"/>
            <a:hueOff val="0"/>
            <a:satOff val="0"/>
            <a:lumOff val="0"/>
            <a:alphaOff val="0"/>
          </a:sysClr>
        </a:solidFill>
        <a:ln w="25400" cap="flat" cmpd="sng" algn="ctr">
          <a:solidFill>
            <a:srgbClr val="008080"/>
          </a:solidFill>
          <a:prstDash val="solid"/>
        </a:ln>
        <a:effectLst/>
      </dgm:spPr>
      <dgm:t>
        <a:bodyPr/>
        <a:lstStyle/>
        <a:p>
          <a:r>
            <a:rPr lang="en-IE" b="1">
              <a:solidFill>
                <a:srgbClr val="008080"/>
              </a:solidFill>
              <a:latin typeface="Calibri"/>
              <a:ea typeface="+mn-ea"/>
              <a:cs typeface="+mn-cs"/>
            </a:rPr>
            <a:t>Cabinet Sub-Committee on Social Inclusion </a:t>
          </a:r>
        </a:p>
      </dgm:t>
    </dgm:pt>
    <dgm:pt modelId="{732E15A2-6D4A-4244-8F3D-D30D4DA0502E}" type="sibTrans" cxnId="{353A9256-2193-45FF-84CE-51D1B3808FDC}">
      <dgm:prSet/>
      <dgm:spPr/>
      <dgm:t>
        <a:bodyPr/>
        <a:lstStyle/>
        <a:p>
          <a:endParaRPr lang="en-IE"/>
        </a:p>
      </dgm:t>
    </dgm:pt>
    <dgm:pt modelId="{10B733EF-89CE-48AD-B197-E670DB103527}" type="parTrans" cxnId="{353A9256-2193-45FF-84CE-51D1B3808FDC}">
      <dgm:prSet/>
      <dgm:spPr>
        <a:xfrm>
          <a:off x="2898225" y="1026728"/>
          <a:ext cx="91440" cy="469930"/>
        </a:xfrm>
        <a:custGeom>
          <a:avLst/>
          <a:gdLst/>
          <a:ahLst/>
          <a:cxnLst/>
          <a:rect l="0" t="0" r="0" b="0"/>
          <a:pathLst>
            <a:path>
              <a:moveTo>
                <a:pt x="45720" y="0"/>
              </a:moveTo>
              <a:lnTo>
                <a:pt x="45720" y="469930"/>
              </a:lnTo>
            </a:path>
          </a:pathLst>
        </a:custGeom>
        <a:noFill/>
        <a:ln w="25400" cap="flat" cmpd="sng" algn="ctr">
          <a:solidFill>
            <a:srgbClr val="4BACC6">
              <a:tint val="99000"/>
              <a:hueOff val="0"/>
              <a:satOff val="0"/>
              <a:lumOff val="0"/>
              <a:alphaOff val="0"/>
            </a:srgbClr>
          </a:solidFill>
          <a:prstDash val="solid"/>
        </a:ln>
        <a:effectLst/>
      </dgm:spPr>
      <dgm:t>
        <a:bodyPr/>
        <a:lstStyle/>
        <a:p>
          <a:endParaRPr lang="en-IE"/>
        </a:p>
      </dgm:t>
    </dgm:pt>
    <dgm:pt modelId="{C9A49EB2-FC90-4595-A38B-D72E4EDF7E7A}" type="pres">
      <dgm:prSet presAssocID="{7C1126AE-F750-41DC-8735-001BCFDCDEE4}" presName="hierChild1" presStyleCnt="0">
        <dgm:presLayoutVars>
          <dgm:chPref val="1"/>
          <dgm:dir/>
          <dgm:animOne val="branch"/>
          <dgm:animLvl val="lvl"/>
          <dgm:resizeHandles/>
        </dgm:presLayoutVars>
      </dgm:prSet>
      <dgm:spPr/>
      <dgm:t>
        <a:bodyPr/>
        <a:lstStyle/>
        <a:p>
          <a:endParaRPr lang="en-IE"/>
        </a:p>
      </dgm:t>
    </dgm:pt>
    <dgm:pt modelId="{3FD699CC-E2A0-4923-A922-33BAFFAB5CE6}" type="pres">
      <dgm:prSet presAssocID="{132706B7-625F-46D4-9431-A56C09546BA2}" presName="hierRoot1" presStyleCnt="0"/>
      <dgm:spPr/>
    </dgm:pt>
    <dgm:pt modelId="{23562799-3894-422E-B08C-66F33514A662}" type="pres">
      <dgm:prSet presAssocID="{132706B7-625F-46D4-9431-A56C09546BA2}" presName="composite" presStyleCnt="0"/>
      <dgm:spPr/>
    </dgm:pt>
    <dgm:pt modelId="{DCA43990-4C67-4ADC-8013-5549CBFF5955}" type="pres">
      <dgm:prSet presAssocID="{132706B7-625F-46D4-9431-A56C09546BA2}" presName="background" presStyleLbl="node0" presStyleIdx="0" presStyleCnt="1"/>
      <dgm:spPr>
        <a:xfrm>
          <a:off x="2136041" y="690"/>
          <a:ext cx="1615807" cy="1026037"/>
        </a:xfrm>
        <a:prstGeom prst="roundRect">
          <a:avLst>
            <a:gd name="adj" fmla="val 10000"/>
          </a:avLst>
        </a:prstGeom>
        <a:solidFill>
          <a:srgbClr val="006666"/>
        </a:solidFill>
        <a:ln w="25400" cap="flat" cmpd="sng" algn="ctr">
          <a:solidFill>
            <a:srgbClr val="FFFFFF"/>
          </a:solidFill>
          <a:prstDash val="solid"/>
        </a:ln>
        <a:effectLst/>
      </dgm:spPr>
      <dgm:t>
        <a:bodyPr/>
        <a:lstStyle/>
        <a:p>
          <a:endParaRPr lang="en-IE"/>
        </a:p>
      </dgm:t>
    </dgm:pt>
    <dgm:pt modelId="{BDB8AD0D-8A31-4461-835B-D00F576679B2}" type="pres">
      <dgm:prSet presAssocID="{132706B7-625F-46D4-9431-A56C09546BA2}" presName="text" presStyleLbl="fgAcc0" presStyleIdx="0" presStyleCnt="1">
        <dgm:presLayoutVars>
          <dgm:chPref val="3"/>
        </dgm:presLayoutVars>
      </dgm:prSet>
      <dgm:spPr/>
      <dgm:t>
        <a:bodyPr/>
        <a:lstStyle/>
        <a:p>
          <a:endParaRPr lang="en-IE"/>
        </a:p>
      </dgm:t>
    </dgm:pt>
    <dgm:pt modelId="{FC739280-33B5-423B-B962-4BC9B8888E70}" type="pres">
      <dgm:prSet presAssocID="{132706B7-625F-46D4-9431-A56C09546BA2}" presName="hierChild2" presStyleCnt="0"/>
      <dgm:spPr/>
    </dgm:pt>
    <dgm:pt modelId="{3CD3204B-B4BF-425B-9B3A-10426DAC882C}" type="pres">
      <dgm:prSet presAssocID="{10B733EF-89CE-48AD-B197-E670DB103527}" presName="Name10" presStyleLbl="parChTrans1D2" presStyleIdx="0" presStyleCnt="1"/>
      <dgm:spPr/>
      <dgm:t>
        <a:bodyPr/>
        <a:lstStyle/>
        <a:p>
          <a:endParaRPr lang="en-IE"/>
        </a:p>
      </dgm:t>
    </dgm:pt>
    <dgm:pt modelId="{AE462577-733A-4047-BF7F-D8FE9EDDA83D}" type="pres">
      <dgm:prSet presAssocID="{E2133E62-59EB-4414-8DEA-F20E445EECC3}" presName="hierRoot2" presStyleCnt="0"/>
      <dgm:spPr/>
    </dgm:pt>
    <dgm:pt modelId="{61D39D3D-0DAA-4F54-9CF4-AFB026B4ABBA}" type="pres">
      <dgm:prSet presAssocID="{E2133E62-59EB-4414-8DEA-F20E445EECC3}" presName="composite2" presStyleCnt="0"/>
      <dgm:spPr/>
    </dgm:pt>
    <dgm:pt modelId="{36AFC4CB-4420-42F2-850D-D69193852160}" type="pres">
      <dgm:prSet presAssocID="{E2133E62-59EB-4414-8DEA-F20E445EECC3}" presName="background2" presStyleLbl="node2" presStyleIdx="0" presStyleCnt="1"/>
      <dgm:spPr>
        <a:xfrm>
          <a:off x="2136041" y="1496659"/>
          <a:ext cx="1615807" cy="1026037"/>
        </a:xfrm>
        <a:prstGeom prst="roundRect">
          <a:avLst>
            <a:gd name="adj" fmla="val 10000"/>
          </a:avLst>
        </a:prstGeom>
        <a:solidFill>
          <a:srgbClr val="008080"/>
        </a:solidFill>
        <a:ln w="25400" cap="flat" cmpd="sng" algn="ctr">
          <a:solidFill>
            <a:sysClr val="window" lastClr="FFFFFF">
              <a:hueOff val="0"/>
              <a:satOff val="0"/>
              <a:lumOff val="0"/>
              <a:alphaOff val="0"/>
            </a:sysClr>
          </a:solidFill>
          <a:prstDash val="solid"/>
        </a:ln>
        <a:effectLst/>
      </dgm:spPr>
      <dgm:t>
        <a:bodyPr/>
        <a:lstStyle/>
        <a:p>
          <a:endParaRPr lang="en-IE"/>
        </a:p>
      </dgm:t>
    </dgm:pt>
    <dgm:pt modelId="{53F1F8DA-5EB1-44BC-837A-261249B38CA4}" type="pres">
      <dgm:prSet presAssocID="{E2133E62-59EB-4414-8DEA-F20E445EECC3}" presName="text2" presStyleLbl="fgAcc2" presStyleIdx="0" presStyleCnt="1">
        <dgm:presLayoutVars>
          <dgm:chPref val="3"/>
        </dgm:presLayoutVars>
      </dgm:prSet>
      <dgm:spPr/>
      <dgm:t>
        <a:bodyPr/>
        <a:lstStyle/>
        <a:p>
          <a:endParaRPr lang="en-IE"/>
        </a:p>
      </dgm:t>
    </dgm:pt>
    <dgm:pt modelId="{8211B415-9873-4C9A-9B2B-24FBD8D5F652}" type="pres">
      <dgm:prSet presAssocID="{E2133E62-59EB-4414-8DEA-F20E445EECC3}" presName="hierChild3" presStyleCnt="0"/>
      <dgm:spPr/>
    </dgm:pt>
    <dgm:pt modelId="{F26FAA79-A290-435E-B1A9-B3910F5DF767}" type="pres">
      <dgm:prSet presAssocID="{61490621-3492-4FC4-801D-D80A152F7398}" presName="Name17" presStyleLbl="parChTrans1D3" presStyleIdx="0" presStyleCnt="1"/>
      <dgm:spPr/>
      <dgm:t>
        <a:bodyPr/>
        <a:lstStyle/>
        <a:p>
          <a:endParaRPr lang="en-IE"/>
        </a:p>
      </dgm:t>
    </dgm:pt>
    <dgm:pt modelId="{E186ACA9-45AC-4E8D-AA04-E6E66884D050}" type="pres">
      <dgm:prSet presAssocID="{B27A1B99-D850-48AB-BE0B-B69E7D432706}" presName="hierRoot3" presStyleCnt="0"/>
      <dgm:spPr/>
    </dgm:pt>
    <dgm:pt modelId="{F81349F0-F83F-4990-AFF4-B9C69602E1AB}" type="pres">
      <dgm:prSet presAssocID="{B27A1B99-D850-48AB-BE0B-B69E7D432706}" presName="composite3" presStyleCnt="0"/>
      <dgm:spPr/>
    </dgm:pt>
    <dgm:pt modelId="{5650994F-19B4-45F7-8902-C09DFEBAB8BE}" type="pres">
      <dgm:prSet presAssocID="{B27A1B99-D850-48AB-BE0B-B69E7D432706}" presName="background3" presStyleLbl="node3" presStyleIdx="0" presStyleCnt="1"/>
      <dgm:spPr>
        <a:xfrm>
          <a:off x="2136041" y="2992627"/>
          <a:ext cx="1615807" cy="1026037"/>
        </a:xfrm>
        <a:prstGeom prst="roundRect">
          <a:avLst>
            <a:gd name="adj" fmla="val 10000"/>
          </a:avLst>
        </a:prstGeom>
        <a:solidFill>
          <a:srgbClr val="008080"/>
        </a:solidFill>
        <a:ln w="25400" cap="flat" cmpd="sng" algn="ctr">
          <a:solidFill>
            <a:sysClr val="window" lastClr="FFFFFF">
              <a:hueOff val="0"/>
              <a:satOff val="0"/>
              <a:lumOff val="0"/>
              <a:alphaOff val="0"/>
            </a:sysClr>
          </a:solidFill>
          <a:prstDash val="solid"/>
        </a:ln>
        <a:effectLst/>
      </dgm:spPr>
      <dgm:t>
        <a:bodyPr/>
        <a:lstStyle/>
        <a:p>
          <a:endParaRPr lang="en-IE"/>
        </a:p>
      </dgm:t>
    </dgm:pt>
    <dgm:pt modelId="{DD0F0373-6D01-4D00-9940-715869628956}" type="pres">
      <dgm:prSet presAssocID="{B27A1B99-D850-48AB-BE0B-B69E7D432706}" presName="text3" presStyleLbl="fgAcc3" presStyleIdx="0" presStyleCnt="1">
        <dgm:presLayoutVars>
          <dgm:chPref val="3"/>
        </dgm:presLayoutVars>
      </dgm:prSet>
      <dgm:spPr/>
      <dgm:t>
        <a:bodyPr/>
        <a:lstStyle/>
        <a:p>
          <a:endParaRPr lang="en-IE"/>
        </a:p>
      </dgm:t>
    </dgm:pt>
    <dgm:pt modelId="{29658AB8-8168-4F96-AC5D-8D49FAFEAF9F}" type="pres">
      <dgm:prSet presAssocID="{B27A1B99-D850-48AB-BE0B-B69E7D432706}" presName="hierChild4" presStyleCnt="0"/>
      <dgm:spPr/>
    </dgm:pt>
    <dgm:pt modelId="{03B82DD1-D19B-4A38-86F0-8CD186225607}" type="pres">
      <dgm:prSet presAssocID="{F291F186-B0B9-41F1-8411-5CA10135DBB2}" presName="Name23" presStyleLbl="parChTrans1D4" presStyleIdx="0" presStyleCnt="3"/>
      <dgm:spPr/>
      <dgm:t>
        <a:bodyPr/>
        <a:lstStyle/>
        <a:p>
          <a:endParaRPr lang="en-IE"/>
        </a:p>
      </dgm:t>
    </dgm:pt>
    <dgm:pt modelId="{EFE0BB8E-1FE7-4EE2-B0E0-94EC3A08E2C6}" type="pres">
      <dgm:prSet presAssocID="{5D9A6F1D-A309-45BA-97C4-ACABAD52C997}" presName="hierRoot4" presStyleCnt="0"/>
      <dgm:spPr/>
    </dgm:pt>
    <dgm:pt modelId="{AA2B17BA-0F5A-4B83-AC37-4F26DEECDEEB}" type="pres">
      <dgm:prSet presAssocID="{5D9A6F1D-A309-45BA-97C4-ACABAD52C997}" presName="composite4" presStyleCnt="0"/>
      <dgm:spPr/>
    </dgm:pt>
    <dgm:pt modelId="{99A9C528-A6D8-4A69-843D-F49C9EB0E2CF}" type="pres">
      <dgm:prSet presAssocID="{5D9A6F1D-A309-45BA-97C4-ACABAD52C997}" presName="background4" presStyleLbl="node4" presStyleIdx="0" presStyleCnt="3"/>
      <dgm:spPr>
        <a:xfrm>
          <a:off x="1148603" y="4488595"/>
          <a:ext cx="1615807" cy="1026037"/>
        </a:xfrm>
        <a:prstGeom prst="roundRect">
          <a:avLst>
            <a:gd name="adj" fmla="val 10000"/>
          </a:avLst>
        </a:prstGeom>
        <a:solidFill>
          <a:srgbClr val="009999"/>
        </a:solidFill>
        <a:ln w="25400" cap="flat" cmpd="sng" algn="ctr">
          <a:solidFill>
            <a:sysClr val="window" lastClr="FFFFFF">
              <a:hueOff val="0"/>
              <a:satOff val="0"/>
              <a:lumOff val="0"/>
              <a:alphaOff val="0"/>
            </a:sysClr>
          </a:solidFill>
          <a:prstDash val="solid"/>
        </a:ln>
        <a:effectLst/>
      </dgm:spPr>
      <dgm:t>
        <a:bodyPr/>
        <a:lstStyle/>
        <a:p>
          <a:endParaRPr lang="en-IE"/>
        </a:p>
      </dgm:t>
    </dgm:pt>
    <dgm:pt modelId="{414F0268-3347-45C5-81AF-EB41462CEDA6}" type="pres">
      <dgm:prSet presAssocID="{5D9A6F1D-A309-45BA-97C4-ACABAD52C997}" presName="text4" presStyleLbl="fgAcc4" presStyleIdx="0" presStyleCnt="3">
        <dgm:presLayoutVars>
          <dgm:chPref val="3"/>
        </dgm:presLayoutVars>
      </dgm:prSet>
      <dgm:spPr/>
      <dgm:t>
        <a:bodyPr/>
        <a:lstStyle/>
        <a:p>
          <a:endParaRPr lang="en-IE"/>
        </a:p>
      </dgm:t>
    </dgm:pt>
    <dgm:pt modelId="{F3A0D242-A88D-41DA-A60F-8D353A19F3EF}" type="pres">
      <dgm:prSet presAssocID="{5D9A6F1D-A309-45BA-97C4-ACABAD52C997}" presName="hierChild5" presStyleCnt="0"/>
      <dgm:spPr/>
    </dgm:pt>
    <dgm:pt modelId="{2E4D0F0E-0EEB-4597-9197-8A5206FE5634}" type="pres">
      <dgm:prSet presAssocID="{E7C9C184-A1EB-494B-A966-D94550A30C20}" presName="Name23" presStyleLbl="parChTrans1D4" presStyleIdx="1" presStyleCnt="3"/>
      <dgm:spPr/>
      <dgm:t>
        <a:bodyPr/>
        <a:lstStyle/>
        <a:p>
          <a:endParaRPr lang="en-IE"/>
        </a:p>
      </dgm:t>
    </dgm:pt>
    <dgm:pt modelId="{80839BD2-509F-40CF-A55D-231666D17534}" type="pres">
      <dgm:prSet presAssocID="{FD2374F6-4DED-4FB2-8DCA-8F8D40DD12B3}" presName="hierRoot4" presStyleCnt="0"/>
      <dgm:spPr/>
    </dgm:pt>
    <dgm:pt modelId="{ABBAADA8-93D9-4776-9823-8FF5320EEB58}" type="pres">
      <dgm:prSet presAssocID="{FD2374F6-4DED-4FB2-8DCA-8F8D40DD12B3}" presName="composite4" presStyleCnt="0"/>
      <dgm:spPr/>
    </dgm:pt>
    <dgm:pt modelId="{0E05D178-54FF-4E4A-832E-23323CE7B380}" type="pres">
      <dgm:prSet presAssocID="{FD2374F6-4DED-4FB2-8DCA-8F8D40DD12B3}" presName="background4" presStyleLbl="node4" presStyleIdx="1" presStyleCnt="3"/>
      <dgm:spPr>
        <a:xfrm>
          <a:off x="2217088" y="5985254"/>
          <a:ext cx="1615807" cy="1026037"/>
        </a:xfrm>
        <a:prstGeom prst="roundRect">
          <a:avLst>
            <a:gd name="adj" fmla="val 10000"/>
          </a:avLst>
        </a:prstGeom>
        <a:solidFill>
          <a:srgbClr val="00B8B4"/>
        </a:solidFill>
        <a:ln w="25400" cap="flat" cmpd="sng" algn="ctr">
          <a:solidFill>
            <a:sysClr val="window" lastClr="FFFFFF">
              <a:hueOff val="0"/>
              <a:satOff val="0"/>
              <a:lumOff val="0"/>
              <a:alphaOff val="0"/>
            </a:sysClr>
          </a:solidFill>
          <a:prstDash val="solid"/>
        </a:ln>
        <a:effectLst/>
      </dgm:spPr>
      <dgm:t>
        <a:bodyPr/>
        <a:lstStyle/>
        <a:p>
          <a:endParaRPr lang="en-IE"/>
        </a:p>
      </dgm:t>
    </dgm:pt>
    <dgm:pt modelId="{EF585736-21EF-4F89-80A5-F91A78CF828D}" type="pres">
      <dgm:prSet presAssocID="{FD2374F6-4DED-4FB2-8DCA-8F8D40DD12B3}" presName="text4" presStyleLbl="fgAcc4" presStyleIdx="1" presStyleCnt="3" custLinFactNeighborX="66127" custLinFactNeighborY="70">
        <dgm:presLayoutVars>
          <dgm:chPref val="3"/>
        </dgm:presLayoutVars>
      </dgm:prSet>
      <dgm:spPr/>
      <dgm:t>
        <a:bodyPr/>
        <a:lstStyle/>
        <a:p>
          <a:endParaRPr lang="en-IE"/>
        </a:p>
      </dgm:t>
    </dgm:pt>
    <dgm:pt modelId="{4081D9F2-004C-4CE0-B9FA-BBB134542885}" type="pres">
      <dgm:prSet presAssocID="{FD2374F6-4DED-4FB2-8DCA-8F8D40DD12B3}" presName="hierChild5" presStyleCnt="0"/>
      <dgm:spPr/>
    </dgm:pt>
    <dgm:pt modelId="{4E1BAA4B-7C89-4BB5-B741-15C424CFBD2B}" type="pres">
      <dgm:prSet presAssocID="{397F2D62-DBB3-4397-8B0B-F3D231BF471C}" presName="Name23" presStyleLbl="parChTrans1D4" presStyleIdx="2" presStyleCnt="3"/>
      <dgm:spPr/>
      <dgm:t>
        <a:bodyPr/>
        <a:lstStyle/>
        <a:p>
          <a:endParaRPr lang="en-IE"/>
        </a:p>
      </dgm:t>
    </dgm:pt>
    <dgm:pt modelId="{6005328E-79A8-4156-A6FE-D546598421FB}" type="pres">
      <dgm:prSet presAssocID="{D64A5F26-5669-46E6-A465-17E920CF94AB}" presName="hierRoot4" presStyleCnt="0"/>
      <dgm:spPr/>
    </dgm:pt>
    <dgm:pt modelId="{320DC3E8-59D4-4DBF-9E6D-B29C6A3DB5F0}" type="pres">
      <dgm:prSet presAssocID="{D64A5F26-5669-46E6-A465-17E920CF94AB}" presName="composite4" presStyleCnt="0"/>
      <dgm:spPr/>
    </dgm:pt>
    <dgm:pt modelId="{7807556A-4176-4910-A88B-46F29D1EB2F7}" type="pres">
      <dgm:prSet presAssocID="{D64A5F26-5669-46E6-A465-17E920CF94AB}" presName="background4" presStyleLbl="node4" presStyleIdx="2" presStyleCnt="3"/>
      <dgm:spPr>
        <a:xfrm>
          <a:off x="3123479" y="4488595"/>
          <a:ext cx="1615807" cy="1026037"/>
        </a:xfrm>
        <a:prstGeom prst="roundRect">
          <a:avLst>
            <a:gd name="adj" fmla="val 10000"/>
          </a:avLst>
        </a:prstGeom>
        <a:solidFill>
          <a:srgbClr val="009999"/>
        </a:solidFill>
        <a:ln w="25400" cap="flat" cmpd="sng" algn="ctr">
          <a:solidFill>
            <a:sysClr val="window" lastClr="FFFFFF">
              <a:hueOff val="0"/>
              <a:satOff val="0"/>
              <a:lumOff val="0"/>
              <a:alphaOff val="0"/>
            </a:sysClr>
          </a:solidFill>
          <a:prstDash val="solid"/>
        </a:ln>
        <a:effectLst/>
      </dgm:spPr>
      <dgm:t>
        <a:bodyPr/>
        <a:lstStyle/>
        <a:p>
          <a:endParaRPr lang="en-IE"/>
        </a:p>
      </dgm:t>
    </dgm:pt>
    <dgm:pt modelId="{9A49917A-DC35-46CC-A505-2A5167D18291}" type="pres">
      <dgm:prSet presAssocID="{D64A5F26-5669-46E6-A465-17E920CF94AB}" presName="text4" presStyleLbl="fgAcc4" presStyleIdx="2" presStyleCnt="3">
        <dgm:presLayoutVars>
          <dgm:chPref val="3"/>
        </dgm:presLayoutVars>
      </dgm:prSet>
      <dgm:spPr/>
      <dgm:t>
        <a:bodyPr/>
        <a:lstStyle/>
        <a:p>
          <a:endParaRPr lang="en-IE"/>
        </a:p>
      </dgm:t>
    </dgm:pt>
    <dgm:pt modelId="{E69E4D28-7A54-4511-BE29-A2812904CF71}" type="pres">
      <dgm:prSet presAssocID="{D64A5F26-5669-46E6-A465-17E920CF94AB}" presName="hierChild5" presStyleCnt="0"/>
      <dgm:spPr/>
    </dgm:pt>
  </dgm:ptLst>
  <dgm:cxnLst>
    <dgm:cxn modelId="{89C644BA-7AF2-4499-898E-3D2FE8862603}" srcId="{E2133E62-59EB-4414-8DEA-F20E445EECC3}" destId="{B27A1B99-D850-48AB-BE0B-B69E7D432706}" srcOrd="0" destOrd="0" parTransId="{61490621-3492-4FC4-801D-D80A152F7398}" sibTransId="{2708E5E4-BC2B-4C6A-A12A-7C31650E892D}"/>
    <dgm:cxn modelId="{AA9AD725-37C5-4E30-AFFE-F7181E9A2355}" type="presOf" srcId="{5D9A6F1D-A309-45BA-97C4-ACABAD52C997}" destId="{414F0268-3347-45C5-81AF-EB41462CEDA6}" srcOrd="0" destOrd="0" presId="urn:microsoft.com/office/officeart/2005/8/layout/hierarchy1"/>
    <dgm:cxn modelId="{7C94F4C7-D52D-47EF-948F-C79664AD81FE}" srcId="{7C1126AE-F750-41DC-8735-001BCFDCDEE4}" destId="{132706B7-625F-46D4-9431-A56C09546BA2}" srcOrd="0" destOrd="0" parTransId="{8BD2C5B9-23AF-4CAC-A2FD-829C91AF7FEF}" sibTransId="{8CBB7155-ED22-43C5-9768-9F03806DDA6A}"/>
    <dgm:cxn modelId="{B03E32F6-E9FD-4A67-A05A-EA7446CAAA1D}" srcId="{B27A1B99-D850-48AB-BE0B-B69E7D432706}" destId="{5D9A6F1D-A309-45BA-97C4-ACABAD52C997}" srcOrd="0" destOrd="0" parTransId="{F291F186-B0B9-41F1-8411-5CA10135DBB2}" sibTransId="{AFDE2DAA-F835-49A4-9C7C-D788CFD153DA}"/>
    <dgm:cxn modelId="{19EB6E54-7CD5-454F-B391-2ADFAF2FAF41}" type="presOf" srcId="{B27A1B99-D850-48AB-BE0B-B69E7D432706}" destId="{DD0F0373-6D01-4D00-9940-715869628956}" srcOrd="0" destOrd="0" presId="urn:microsoft.com/office/officeart/2005/8/layout/hierarchy1"/>
    <dgm:cxn modelId="{1D927068-C210-43D7-818F-823E42D18C28}" type="presOf" srcId="{F291F186-B0B9-41F1-8411-5CA10135DBB2}" destId="{03B82DD1-D19B-4A38-86F0-8CD186225607}" srcOrd="0" destOrd="0" presId="urn:microsoft.com/office/officeart/2005/8/layout/hierarchy1"/>
    <dgm:cxn modelId="{28A3E003-FF31-48C0-8C46-B4D99EEB725C}" type="presOf" srcId="{10B733EF-89CE-48AD-B197-E670DB103527}" destId="{3CD3204B-B4BF-425B-9B3A-10426DAC882C}" srcOrd="0" destOrd="0" presId="urn:microsoft.com/office/officeart/2005/8/layout/hierarchy1"/>
    <dgm:cxn modelId="{4F9E1AAB-56B5-4937-9C3B-071566777275}" type="presOf" srcId="{7C1126AE-F750-41DC-8735-001BCFDCDEE4}" destId="{C9A49EB2-FC90-4595-A38B-D72E4EDF7E7A}" srcOrd="0" destOrd="0" presId="urn:microsoft.com/office/officeart/2005/8/layout/hierarchy1"/>
    <dgm:cxn modelId="{353A9256-2193-45FF-84CE-51D1B3808FDC}" srcId="{132706B7-625F-46D4-9431-A56C09546BA2}" destId="{E2133E62-59EB-4414-8DEA-F20E445EECC3}" srcOrd="0" destOrd="0" parTransId="{10B733EF-89CE-48AD-B197-E670DB103527}" sibTransId="{732E15A2-6D4A-4244-8F3D-D30D4DA0502E}"/>
    <dgm:cxn modelId="{761EF635-9562-4D88-8033-19DB481BD724}" type="presOf" srcId="{E2133E62-59EB-4414-8DEA-F20E445EECC3}" destId="{53F1F8DA-5EB1-44BC-837A-261249B38CA4}" srcOrd="0" destOrd="0" presId="urn:microsoft.com/office/officeart/2005/8/layout/hierarchy1"/>
    <dgm:cxn modelId="{69EE6028-9A62-41B8-96E0-E52C4BD082D2}" type="presOf" srcId="{FD2374F6-4DED-4FB2-8DCA-8F8D40DD12B3}" destId="{EF585736-21EF-4F89-80A5-F91A78CF828D}" srcOrd="0" destOrd="0" presId="urn:microsoft.com/office/officeart/2005/8/layout/hierarchy1"/>
    <dgm:cxn modelId="{252F87BD-9EEA-4841-AF6A-56D6D5205910}" type="presOf" srcId="{132706B7-625F-46D4-9431-A56C09546BA2}" destId="{BDB8AD0D-8A31-4461-835B-D00F576679B2}" srcOrd="0" destOrd="0" presId="urn:microsoft.com/office/officeart/2005/8/layout/hierarchy1"/>
    <dgm:cxn modelId="{E03D2606-ACCA-4D28-BD54-0DC48DF32178}" srcId="{B27A1B99-D850-48AB-BE0B-B69E7D432706}" destId="{D64A5F26-5669-46E6-A465-17E920CF94AB}" srcOrd="1" destOrd="0" parTransId="{397F2D62-DBB3-4397-8B0B-F3D231BF471C}" sibTransId="{97950A48-077D-46AF-9F90-E5720AEF832D}"/>
    <dgm:cxn modelId="{112DE0E6-A0F1-4069-A047-87AD4FD5AB67}" type="presOf" srcId="{397F2D62-DBB3-4397-8B0B-F3D231BF471C}" destId="{4E1BAA4B-7C89-4BB5-B741-15C424CFBD2B}" srcOrd="0" destOrd="0" presId="urn:microsoft.com/office/officeart/2005/8/layout/hierarchy1"/>
    <dgm:cxn modelId="{6118E72C-84DD-4996-931E-E714D2DFEA30}" type="presOf" srcId="{D64A5F26-5669-46E6-A465-17E920CF94AB}" destId="{9A49917A-DC35-46CC-A505-2A5167D18291}" srcOrd="0" destOrd="0" presId="urn:microsoft.com/office/officeart/2005/8/layout/hierarchy1"/>
    <dgm:cxn modelId="{B15779A6-8A33-4DFE-9B25-47177C91383A}" type="presOf" srcId="{61490621-3492-4FC4-801D-D80A152F7398}" destId="{F26FAA79-A290-435E-B1A9-B3910F5DF767}" srcOrd="0" destOrd="0" presId="urn:microsoft.com/office/officeart/2005/8/layout/hierarchy1"/>
    <dgm:cxn modelId="{2CDA060A-B45C-4F95-8F1D-1F059DB96018}" srcId="{5D9A6F1D-A309-45BA-97C4-ACABAD52C997}" destId="{FD2374F6-4DED-4FB2-8DCA-8F8D40DD12B3}" srcOrd="0" destOrd="0" parTransId="{E7C9C184-A1EB-494B-A966-D94550A30C20}" sibTransId="{BBF6A83B-485F-4F7E-B410-EA91901FF2D9}"/>
    <dgm:cxn modelId="{06DEF441-2123-4547-9FB1-084F3FEF02F8}" type="presOf" srcId="{E7C9C184-A1EB-494B-A966-D94550A30C20}" destId="{2E4D0F0E-0EEB-4597-9197-8A5206FE5634}" srcOrd="0" destOrd="0" presId="urn:microsoft.com/office/officeart/2005/8/layout/hierarchy1"/>
    <dgm:cxn modelId="{8C536EB7-988D-4B09-A2BC-47C459CC06E5}" type="presParOf" srcId="{C9A49EB2-FC90-4595-A38B-D72E4EDF7E7A}" destId="{3FD699CC-E2A0-4923-A922-33BAFFAB5CE6}" srcOrd="0" destOrd="0" presId="urn:microsoft.com/office/officeart/2005/8/layout/hierarchy1"/>
    <dgm:cxn modelId="{073D968F-DD4D-4286-B103-C7CB1C850765}" type="presParOf" srcId="{3FD699CC-E2A0-4923-A922-33BAFFAB5CE6}" destId="{23562799-3894-422E-B08C-66F33514A662}" srcOrd="0" destOrd="0" presId="urn:microsoft.com/office/officeart/2005/8/layout/hierarchy1"/>
    <dgm:cxn modelId="{B93D5CD7-7E66-42E0-B425-C97D1C5F6F81}" type="presParOf" srcId="{23562799-3894-422E-B08C-66F33514A662}" destId="{DCA43990-4C67-4ADC-8013-5549CBFF5955}" srcOrd="0" destOrd="0" presId="urn:microsoft.com/office/officeart/2005/8/layout/hierarchy1"/>
    <dgm:cxn modelId="{E0D7B66F-D38B-4080-BEC3-F63A89F7AE84}" type="presParOf" srcId="{23562799-3894-422E-B08C-66F33514A662}" destId="{BDB8AD0D-8A31-4461-835B-D00F576679B2}" srcOrd="1" destOrd="0" presId="urn:microsoft.com/office/officeart/2005/8/layout/hierarchy1"/>
    <dgm:cxn modelId="{D1E86F0C-94C4-48F9-BD30-E928250920A5}" type="presParOf" srcId="{3FD699CC-E2A0-4923-A922-33BAFFAB5CE6}" destId="{FC739280-33B5-423B-B962-4BC9B8888E70}" srcOrd="1" destOrd="0" presId="urn:microsoft.com/office/officeart/2005/8/layout/hierarchy1"/>
    <dgm:cxn modelId="{F364F293-6CCC-4AB9-A347-A5EB2A6C4CD6}" type="presParOf" srcId="{FC739280-33B5-423B-B962-4BC9B8888E70}" destId="{3CD3204B-B4BF-425B-9B3A-10426DAC882C}" srcOrd="0" destOrd="0" presId="urn:microsoft.com/office/officeart/2005/8/layout/hierarchy1"/>
    <dgm:cxn modelId="{9E08661C-5A2D-4E55-9735-5D41F6AE4B31}" type="presParOf" srcId="{FC739280-33B5-423B-B962-4BC9B8888E70}" destId="{AE462577-733A-4047-BF7F-D8FE9EDDA83D}" srcOrd="1" destOrd="0" presId="urn:microsoft.com/office/officeart/2005/8/layout/hierarchy1"/>
    <dgm:cxn modelId="{675B6632-CCBE-4F7E-A53F-A61B33CA7992}" type="presParOf" srcId="{AE462577-733A-4047-BF7F-D8FE9EDDA83D}" destId="{61D39D3D-0DAA-4F54-9CF4-AFB026B4ABBA}" srcOrd="0" destOrd="0" presId="urn:microsoft.com/office/officeart/2005/8/layout/hierarchy1"/>
    <dgm:cxn modelId="{1CA4C297-B4C8-40E5-917C-D64C8537DFFF}" type="presParOf" srcId="{61D39D3D-0DAA-4F54-9CF4-AFB026B4ABBA}" destId="{36AFC4CB-4420-42F2-850D-D69193852160}" srcOrd="0" destOrd="0" presId="urn:microsoft.com/office/officeart/2005/8/layout/hierarchy1"/>
    <dgm:cxn modelId="{E0A9F23A-DEE8-4CC1-9944-7608E8903E72}" type="presParOf" srcId="{61D39D3D-0DAA-4F54-9CF4-AFB026B4ABBA}" destId="{53F1F8DA-5EB1-44BC-837A-261249B38CA4}" srcOrd="1" destOrd="0" presId="urn:microsoft.com/office/officeart/2005/8/layout/hierarchy1"/>
    <dgm:cxn modelId="{FC56D25B-B503-44F3-8CD1-D7BFDF0D65A4}" type="presParOf" srcId="{AE462577-733A-4047-BF7F-D8FE9EDDA83D}" destId="{8211B415-9873-4C9A-9B2B-24FBD8D5F652}" srcOrd="1" destOrd="0" presId="urn:microsoft.com/office/officeart/2005/8/layout/hierarchy1"/>
    <dgm:cxn modelId="{26515BDF-FA1F-41B6-BB6C-B61C49F19B66}" type="presParOf" srcId="{8211B415-9873-4C9A-9B2B-24FBD8D5F652}" destId="{F26FAA79-A290-435E-B1A9-B3910F5DF767}" srcOrd="0" destOrd="0" presId="urn:microsoft.com/office/officeart/2005/8/layout/hierarchy1"/>
    <dgm:cxn modelId="{66A4AD93-D26D-4D32-B5A6-5603103446E4}" type="presParOf" srcId="{8211B415-9873-4C9A-9B2B-24FBD8D5F652}" destId="{E186ACA9-45AC-4E8D-AA04-E6E66884D050}" srcOrd="1" destOrd="0" presId="urn:microsoft.com/office/officeart/2005/8/layout/hierarchy1"/>
    <dgm:cxn modelId="{5FFD469F-B554-4822-8D37-25FA71184380}" type="presParOf" srcId="{E186ACA9-45AC-4E8D-AA04-E6E66884D050}" destId="{F81349F0-F83F-4990-AFF4-B9C69602E1AB}" srcOrd="0" destOrd="0" presId="urn:microsoft.com/office/officeart/2005/8/layout/hierarchy1"/>
    <dgm:cxn modelId="{42B51423-8D2E-4503-9B32-EC34C8DE00D2}" type="presParOf" srcId="{F81349F0-F83F-4990-AFF4-B9C69602E1AB}" destId="{5650994F-19B4-45F7-8902-C09DFEBAB8BE}" srcOrd="0" destOrd="0" presId="urn:microsoft.com/office/officeart/2005/8/layout/hierarchy1"/>
    <dgm:cxn modelId="{8E6AEC7F-C424-4ACB-BC50-E422483AED1D}" type="presParOf" srcId="{F81349F0-F83F-4990-AFF4-B9C69602E1AB}" destId="{DD0F0373-6D01-4D00-9940-715869628956}" srcOrd="1" destOrd="0" presId="urn:microsoft.com/office/officeart/2005/8/layout/hierarchy1"/>
    <dgm:cxn modelId="{BB195DA3-80CD-436F-9A7C-AE0044B62565}" type="presParOf" srcId="{E186ACA9-45AC-4E8D-AA04-E6E66884D050}" destId="{29658AB8-8168-4F96-AC5D-8D49FAFEAF9F}" srcOrd="1" destOrd="0" presId="urn:microsoft.com/office/officeart/2005/8/layout/hierarchy1"/>
    <dgm:cxn modelId="{771DB373-ED3B-42AF-A180-020555B8F2E2}" type="presParOf" srcId="{29658AB8-8168-4F96-AC5D-8D49FAFEAF9F}" destId="{03B82DD1-D19B-4A38-86F0-8CD186225607}" srcOrd="0" destOrd="0" presId="urn:microsoft.com/office/officeart/2005/8/layout/hierarchy1"/>
    <dgm:cxn modelId="{D842CF14-3D43-40AE-AD1A-BCBA6DAB38DB}" type="presParOf" srcId="{29658AB8-8168-4F96-AC5D-8D49FAFEAF9F}" destId="{EFE0BB8E-1FE7-4EE2-B0E0-94EC3A08E2C6}" srcOrd="1" destOrd="0" presId="urn:microsoft.com/office/officeart/2005/8/layout/hierarchy1"/>
    <dgm:cxn modelId="{78EA9FAA-ACBC-4A0C-B2FE-E5A3228B47CA}" type="presParOf" srcId="{EFE0BB8E-1FE7-4EE2-B0E0-94EC3A08E2C6}" destId="{AA2B17BA-0F5A-4B83-AC37-4F26DEECDEEB}" srcOrd="0" destOrd="0" presId="urn:microsoft.com/office/officeart/2005/8/layout/hierarchy1"/>
    <dgm:cxn modelId="{53DEF27C-75D8-44C0-B235-1B99538AF8BB}" type="presParOf" srcId="{AA2B17BA-0F5A-4B83-AC37-4F26DEECDEEB}" destId="{99A9C528-A6D8-4A69-843D-F49C9EB0E2CF}" srcOrd="0" destOrd="0" presId="urn:microsoft.com/office/officeart/2005/8/layout/hierarchy1"/>
    <dgm:cxn modelId="{AD99ADA8-0F98-44B9-9A04-E7D2A94E913C}" type="presParOf" srcId="{AA2B17BA-0F5A-4B83-AC37-4F26DEECDEEB}" destId="{414F0268-3347-45C5-81AF-EB41462CEDA6}" srcOrd="1" destOrd="0" presId="urn:microsoft.com/office/officeart/2005/8/layout/hierarchy1"/>
    <dgm:cxn modelId="{9AC938F4-48F8-47F2-8B71-DD3E6D656B6F}" type="presParOf" srcId="{EFE0BB8E-1FE7-4EE2-B0E0-94EC3A08E2C6}" destId="{F3A0D242-A88D-41DA-A60F-8D353A19F3EF}" srcOrd="1" destOrd="0" presId="urn:microsoft.com/office/officeart/2005/8/layout/hierarchy1"/>
    <dgm:cxn modelId="{AD134733-381B-4D9B-B1F1-57D26A17BDBF}" type="presParOf" srcId="{F3A0D242-A88D-41DA-A60F-8D353A19F3EF}" destId="{2E4D0F0E-0EEB-4597-9197-8A5206FE5634}" srcOrd="0" destOrd="0" presId="urn:microsoft.com/office/officeart/2005/8/layout/hierarchy1"/>
    <dgm:cxn modelId="{A7BEEF9F-02FF-4B5E-A1A6-2E43597056E6}" type="presParOf" srcId="{F3A0D242-A88D-41DA-A60F-8D353A19F3EF}" destId="{80839BD2-509F-40CF-A55D-231666D17534}" srcOrd="1" destOrd="0" presId="urn:microsoft.com/office/officeart/2005/8/layout/hierarchy1"/>
    <dgm:cxn modelId="{4E7F7AAC-20F5-4F1B-A7EE-FDFA80A2B34C}" type="presParOf" srcId="{80839BD2-509F-40CF-A55D-231666D17534}" destId="{ABBAADA8-93D9-4776-9823-8FF5320EEB58}" srcOrd="0" destOrd="0" presId="urn:microsoft.com/office/officeart/2005/8/layout/hierarchy1"/>
    <dgm:cxn modelId="{4F3FB86F-BBA5-408F-ABE5-B6FFC1D9AFBE}" type="presParOf" srcId="{ABBAADA8-93D9-4776-9823-8FF5320EEB58}" destId="{0E05D178-54FF-4E4A-832E-23323CE7B380}" srcOrd="0" destOrd="0" presId="urn:microsoft.com/office/officeart/2005/8/layout/hierarchy1"/>
    <dgm:cxn modelId="{9D9D1A9D-2120-4E9E-B7E2-68B4CA761F32}" type="presParOf" srcId="{ABBAADA8-93D9-4776-9823-8FF5320EEB58}" destId="{EF585736-21EF-4F89-80A5-F91A78CF828D}" srcOrd="1" destOrd="0" presId="urn:microsoft.com/office/officeart/2005/8/layout/hierarchy1"/>
    <dgm:cxn modelId="{611DB44E-2F73-4CD2-A76D-9BCEFAB21DEC}" type="presParOf" srcId="{80839BD2-509F-40CF-A55D-231666D17534}" destId="{4081D9F2-004C-4CE0-B9FA-BBB134542885}" srcOrd="1" destOrd="0" presId="urn:microsoft.com/office/officeart/2005/8/layout/hierarchy1"/>
    <dgm:cxn modelId="{29A04C3B-542F-4995-A95A-D50C124A75B8}" type="presParOf" srcId="{29658AB8-8168-4F96-AC5D-8D49FAFEAF9F}" destId="{4E1BAA4B-7C89-4BB5-B741-15C424CFBD2B}" srcOrd="2" destOrd="0" presId="urn:microsoft.com/office/officeart/2005/8/layout/hierarchy1"/>
    <dgm:cxn modelId="{1A5E38E0-5AB0-4B33-A7E1-4F8520264E63}" type="presParOf" srcId="{29658AB8-8168-4F96-AC5D-8D49FAFEAF9F}" destId="{6005328E-79A8-4156-A6FE-D546598421FB}" srcOrd="3" destOrd="0" presId="urn:microsoft.com/office/officeart/2005/8/layout/hierarchy1"/>
    <dgm:cxn modelId="{0370906E-D0D8-41C4-B88A-6013C1693A89}" type="presParOf" srcId="{6005328E-79A8-4156-A6FE-D546598421FB}" destId="{320DC3E8-59D4-4DBF-9E6D-B29C6A3DB5F0}" srcOrd="0" destOrd="0" presId="urn:microsoft.com/office/officeart/2005/8/layout/hierarchy1"/>
    <dgm:cxn modelId="{4ED8596A-817D-4B97-A23F-E4B0F9B4C623}" type="presParOf" srcId="{320DC3E8-59D4-4DBF-9E6D-B29C6A3DB5F0}" destId="{7807556A-4176-4910-A88B-46F29D1EB2F7}" srcOrd="0" destOrd="0" presId="urn:microsoft.com/office/officeart/2005/8/layout/hierarchy1"/>
    <dgm:cxn modelId="{FB50E0DF-7FB0-41C8-ACCA-35D972D34583}" type="presParOf" srcId="{320DC3E8-59D4-4DBF-9E6D-B29C6A3DB5F0}" destId="{9A49917A-DC35-46CC-A505-2A5167D18291}" srcOrd="1" destOrd="0" presId="urn:microsoft.com/office/officeart/2005/8/layout/hierarchy1"/>
    <dgm:cxn modelId="{FFE2DBAF-8445-4B02-BCB5-D045B8A646D8}" type="presParOf" srcId="{6005328E-79A8-4156-A6FE-D546598421FB}" destId="{E69E4D28-7A54-4511-BE29-A2812904CF71}"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1BAA4B-7C89-4BB5-B741-15C424CFBD2B}">
      <dsp:nvSpPr>
        <dsp:cNvPr id="0" name=""/>
        <dsp:cNvSpPr/>
      </dsp:nvSpPr>
      <dsp:spPr>
        <a:xfrm>
          <a:off x="2780957" y="3796176"/>
          <a:ext cx="932769" cy="443913"/>
        </a:xfrm>
        <a:custGeom>
          <a:avLst/>
          <a:gdLst/>
          <a:ahLst/>
          <a:cxnLst/>
          <a:rect l="0" t="0" r="0" b="0"/>
          <a:pathLst>
            <a:path>
              <a:moveTo>
                <a:pt x="0" y="0"/>
              </a:moveTo>
              <a:lnTo>
                <a:pt x="0" y="320244"/>
              </a:lnTo>
              <a:lnTo>
                <a:pt x="987437" y="320244"/>
              </a:lnTo>
              <a:lnTo>
                <a:pt x="987437" y="469930"/>
              </a:lnTo>
            </a:path>
          </a:pathLst>
        </a:custGeom>
        <a:noFill/>
        <a:ln w="25400" cap="flat" cmpd="sng" algn="ctr">
          <a:solidFill>
            <a:srgbClr val="4BACC6">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E4D0F0E-0EEB-4597-9197-8A5206FE5634}">
      <dsp:nvSpPr>
        <dsp:cNvPr id="0" name=""/>
        <dsp:cNvSpPr/>
      </dsp:nvSpPr>
      <dsp:spPr>
        <a:xfrm>
          <a:off x="1848188" y="5209322"/>
          <a:ext cx="1009329" cy="444565"/>
        </a:xfrm>
        <a:custGeom>
          <a:avLst/>
          <a:gdLst/>
          <a:ahLst/>
          <a:cxnLst/>
          <a:rect l="0" t="0" r="0" b="0"/>
          <a:pathLst>
            <a:path>
              <a:moveTo>
                <a:pt x="0" y="0"/>
              </a:moveTo>
              <a:lnTo>
                <a:pt x="0" y="320934"/>
              </a:lnTo>
              <a:lnTo>
                <a:pt x="1068484" y="320934"/>
              </a:lnTo>
              <a:lnTo>
                <a:pt x="1068484" y="470621"/>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03B82DD1-D19B-4A38-86F0-8CD186225607}">
      <dsp:nvSpPr>
        <dsp:cNvPr id="0" name=""/>
        <dsp:cNvSpPr/>
      </dsp:nvSpPr>
      <dsp:spPr>
        <a:xfrm>
          <a:off x="1848188" y="3796176"/>
          <a:ext cx="932769" cy="443913"/>
        </a:xfrm>
        <a:custGeom>
          <a:avLst/>
          <a:gdLst/>
          <a:ahLst/>
          <a:cxnLst/>
          <a:rect l="0" t="0" r="0" b="0"/>
          <a:pathLst>
            <a:path>
              <a:moveTo>
                <a:pt x="987437" y="0"/>
              </a:moveTo>
              <a:lnTo>
                <a:pt x="987437" y="320244"/>
              </a:lnTo>
              <a:lnTo>
                <a:pt x="0" y="320244"/>
              </a:lnTo>
              <a:lnTo>
                <a:pt x="0" y="469930"/>
              </a:lnTo>
            </a:path>
          </a:pathLst>
        </a:custGeom>
        <a:noFill/>
        <a:ln w="25400" cap="flat" cmpd="sng" algn="ctr">
          <a:solidFill>
            <a:srgbClr val="4BACC6">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6FAA79-A290-435E-B1A9-B3910F5DF767}">
      <dsp:nvSpPr>
        <dsp:cNvPr id="0" name=""/>
        <dsp:cNvSpPr/>
      </dsp:nvSpPr>
      <dsp:spPr>
        <a:xfrm>
          <a:off x="2735237" y="2383030"/>
          <a:ext cx="91440" cy="443913"/>
        </a:xfrm>
        <a:custGeom>
          <a:avLst/>
          <a:gdLst/>
          <a:ahLst/>
          <a:cxnLst/>
          <a:rect l="0" t="0" r="0" b="0"/>
          <a:pathLst>
            <a:path>
              <a:moveTo>
                <a:pt x="45720" y="0"/>
              </a:moveTo>
              <a:lnTo>
                <a:pt x="45720" y="469930"/>
              </a:lnTo>
            </a:path>
          </a:pathLst>
        </a:custGeom>
        <a:noFill/>
        <a:ln w="25400" cap="flat" cmpd="sng" algn="ctr">
          <a:solidFill>
            <a:srgbClr val="4BACC6">
              <a:tint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D3204B-B4BF-425B-9B3A-10426DAC882C}">
      <dsp:nvSpPr>
        <dsp:cNvPr id="0" name=""/>
        <dsp:cNvSpPr/>
      </dsp:nvSpPr>
      <dsp:spPr>
        <a:xfrm>
          <a:off x="2735237" y="969884"/>
          <a:ext cx="91440" cy="443913"/>
        </a:xfrm>
        <a:custGeom>
          <a:avLst/>
          <a:gdLst/>
          <a:ahLst/>
          <a:cxnLst/>
          <a:rect l="0" t="0" r="0" b="0"/>
          <a:pathLst>
            <a:path>
              <a:moveTo>
                <a:pt x="45720" y="0"/>
              </a:moveTo>
              <a:lnTo>
                <a:pt x="45720" y="469930"/>
              </a:lnTo>
            </a:path>
          </a:pathLst>
        </a:custGeom>
        <a:noFill/>
        <a:ln w="25400" cap="flat" cmpd="sng" algn="ctr">
          <a:solidFill>
            <a:srgbClr val="4BACC6">
              <a:tint val="99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A43990-4C67-4ADC-8013-5549CBFF5955}">
      <dsp:nvSpPr>
        <dsp:cNvPr id="0" name=""/>
        <dsp:cNvSpPr/>
      </dsp:nvSpPr>
      <dsp:spPr>
        <a:xfrm>
          <a:off x="2017782" y="652"/>
          <a:ext cx="1526350" cy="969232"/>
        </a:xfrm>
        <a:prstGeom prst="roundRect">
          <a:avLst>
            <a:gd name="adj" fmla="val 10000"/>
          </a:avLst>
        </a:prstGeom>
        <a:solidFill>
          <a:srgbClr val="006666"/>
        </a:solidFill>
        <a:ln w="25400" cap="flat" cmpd="sng" algn="ctr">
          <a:solidFill>
            <a:srgbClr val="FFFFFF"/>
          </a:solidFill>
          <a:prstDash val="solid"/>
        </a:ln>
        <a:effectLst/>
      </dsp:spPr>
      <dsp:style>
        <a:lnRef idx="2">
          <a:scrgbClr r="0" g="0" b="0"/>
        </a:lnRef>
        <a:fillRef idx="1">
          <a:scrgbClr r="0" g="0" b="0"/>
        </a:fillRef>
        <a:effectRef idx="0">
          <a:scrgbClr r="0" g="0" b="0"/>
        </a:effectRef>
        <a:fontRef idx="minor">
          <a:schemeClr val="lt1"/>
        </a:fontRef>
      </dsp:style>
    </dsp:sp>
    <dsp:sp modelId="{BDB8AD0D-8A31-4461-835B-D00F576679B2}">
      <dsp:nvSpPr>
        <dsp:cNvPr id="0" name=""/>
        <dsp:cNvSpPr/>
      </dsp:nvSpPr>
      <dsp:spPr>
        <a:xfrm>
          <a:off x="2187377" y="161767"/>
          <a:ext cx="1526350" cy="969232"/>
        </a:xfrm>
        <a:prstGeom prst="roundRect">
          <a:avLst>
            <a:gd name="adj" fmla="val 10000"/>
          </a:avLst>
        </a:prstGeom>
        <a:solidFill>
          <a:sysClr val="window" lastClr="FFFFFF">
            <a:alpha val="90000"/>
            <a:hueOff val="0"/>
            <a:satOff val="0"/>
            <a:lumOff val="0"/>
            <a:alphaOff val="0"/>
          </a:sysClr>
        </a:solidFill>
        <a:ln w="25400" cap="flat" cmpd="sng" algn="ctr">
          <a:solidFill>
            <a:srgbClr val="00808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E" sz="1400" b="1" i="0" kern="1200">
              <a:solidFill>
                <a:srgbClr val="008080"/>
              </a:solidFill>
              <a:latin typeface="Calibri"/>
              <a:ea typeface="+mn-ea"/>
              <a:cs typeface="+mn-cs"/>
            </a:rPr>
            <a:t>Oireachtas</a:t>
          </a:r>
        </a:p>
      </dsp:txBody>
      <dsp:txXfrm>
        <a:off x="2215765" y="190155"/>
        <a:ext cx="1469574" cy="912456"/>
      </dsp:txXfrm>
    </dsp:sp>
    <dsp:sp modelId="{36AFC4CB-4420-42F2-850D-D69193852160}">
      <dsp:nvSpPr>
        <dsp:cNvPr id="0" name=""/>
        <dsp:cNvSpPr/>
      </dsp:nvSpPr>
      <dsp:spPr>
        <a:xfrm>
          <a:off x="2017782" y="1413798"/>
          <a:ext cx="1526350" cy="969232"/>
        </a:xfrm>
        <a:prstGeom prst="roundRect">
          <a:avLst>
            <a:gd name="adj" fmla="val 10000"/>
          </a:avLst>
        </a:prstGeom>
        <a:solidFill>
          <a:srgbClr val="00808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3F1F8DA-5EB1-44BC-837A-261249B38CA4}">
      <dsp:nvSpPr>
        <dsp:cNvPr id="0" name=""/>
        <dsp:cNvSpPr/>
      </dsp:nvSpPr>
      <dsp:spPr>
        <a:xfrm>
          <a:off x="2187377" y="1574913"/>
          <a:ext cx="1526350" cy="969232"/>
        </a:xfrm>
        <a:prstGeom prst="roundRect">
          <a:avLst>
            <a:gd name="adj" fmla="val 10000"/>
          </a:avLst>
        </a:prstGeom>
        <a:solidFill>
          <a:sysClr val="window" lastClr="FFFFFF">
            <a:alpha val="90000"/>
            <a:hueOff val="0"/>
            <a:satOff val="0"/>
            <a:lumOff val="0"/>
            <a:alphaOff val="0"/>
          </a:sysClr>
        </a:solidFill>
        <a:ln w="25400" cap="flat" cmpd="sng" algn="ctr">
          <a:solidFill>
            <a:srgbClr val="00808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E" sz="1400" b="1" kern="1200">
              <a:solidFill>
                <a:srgbClr val="008080"/>
              </a:solidFill>
              <a:latin typeface="Calibri"/>
              <a:ea typeface="+mn-ea"/>
              <a:cs typeface="+mn-cs"/>
            </a:rPr>
            <a:t>Cabinet Sub-Committee on Social Inclusion </a:t>
          </a:r>
        </a:p>
      </dsp:txBody>
      <dsp:txXfrm>
        <a:off x="2215765" y="1603301"/>
        <a:ext cx="1469574" cy="912456"/>
      </dsp:txXfrm>
    </dsp:sp>
    <dsp:sp modelId="{5650994F-19B4-45F7-8902-C09DFEBAB8BE}">
      <dsp:nvSpPr>
        <dsp:cNvPr id="0" name=""/>
        <dsp:cNvSpPr/>
      </dsp:nvSpPr>
      <dsp:spPr>
        <a:xfrm>
          <a:off x="2017782" y="2826944"/>
          <a:ext cx="1526350" cy="969232"/>
        </a:xfrm>
        <a:prstGeom prst="roundRect">
          <a:avLst>
            <a:gd name="adj" fmla="val 10000"/>
          </a:avLst>
        </a:prstGeom>
        <a:solidFill>
          <a:srgbClr val="00808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D0F0373-6D01-4D00-9940-715869628956}">
      <dsp:nvSpPr>
        <dsp:cNvPr id="0" name=""/>
        <dsp:cNvSpPr/>
      </dsp:nvSpPr>
      <dsp:spPr>
        <a:xfrm>
          <a:off x="2187377" y="2988059"/>
          <a:ext cx="1526350" cy="969232"/>
        </a:xfrm>
        <a:prstGeom prst="roundRect">
          <a:avLst>
            <a:gd name="adj" fmla="val 10000"/>
          </a:avLst>
        </a:prstGeom>
        <a:solidFill>
          <a:sysClr val="window" lastClr="FFFFFF">
            <a:alpha val="90000"/>
            <a:hueOff val="0"/>
            <a:satOff val="0"/>
            <a:lumOff val="0"/>
            <a:alphaOff val="0"/>
          </a:sysClr>
        </a:solidFill>
        <a:ln w="25400" cap="flat" cmpd="sng" algn="ctr">
          <a:solidFill>
            <a:srgbClr val="00808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E" sz="1400" b="1" kern="1200">
              <a:solidFill>
                <a:srgbClr val="008080"/>
              </a:solidFill>
              <a:latin typeface="Calibri"/>
              <a:ea typeface="+mn-ea"/>
              <a:cs typeface="+mn-cs"/>
            </a:rPr>
            <a:t>National Disability Strategy Stakeholders Monitoring Group</a:t>
          </a:r>
        </a:p>
      </dsp:txBody>
      <dsp:txXfrm>
        <a:off x="2215765" y="3016447"/>
        <a:ext cx="1469574" cy="912456"/>
      </dsp:txXfrm>
    </dsp:sp>
    <dsp:sp modelId="{99A9C528-A6D8-4A69-843D-F49C9EB0E2CF}">
      <dsp:nvSpPr>
        <dsp:cNvPr id="0" name=""/>
        <dsp:cNvSpPr/>
      </dsp:nvSpPr>
      <dsp:spPr>
        <a:xfrm>
          <a:off x="1085012" y="4240090"/>
          <a:ext cx="1526350" cy="969232"/>
        </a:xfrm>
        <a:prstGeom prst="roundRect">
          <a:avLst>
            <a:gd name="adj" fmla="val 10000"/>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14F0268-3347-45C5-81AF-EB41462CEDA6}">
      <dsp:nvSpPr>
        <dsp:cNvPr id="0" name=""/>
        <dsp:cNvSpPr/>
      </dsp:nvSpPr>
      <dsp:spPr>
        <a:xfrm>
          <a:off x="1254607" y="4401205"/>
          <a:ext cx="1526350" cy="969232"/>
        </a:xfrm>
        <a:prstGeom prst="roundRect">
          <a:avLst>
            <a:gd name="adj" fmla="val 10000"/>
          </a:avLst>
        </a:prstGeom>
        <a:solidFill>
          <a:sysClr val="window" lastClr="FFFFFF">
            <a:alpha val="90000"/>
            <a:hueOff val="0"/>
            <a:satOff val="0"/>
            <a:lumOff val="0"/>
            <a:alphaOff val="0"/>
          </a:sysClr>
        </a:solidFill>
        <a:ln w="25400" cap="flat" cmpd="sng" algn="ctr">
          <a:solidFill>
            <a:srgbClr val="00808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E" sz="1400" b="1" kern="1200">
              <a:solidFill>
                <a:srgbClr val="008080"/>
              </a:solidFill>
              <a:latin typeface="Calibri"/>
              <a:ea typeface="+mn-ea"/>
              <a:cs typeface="+mn-cs"/>
            </a:rPr>
            <a:t>Disability Stakeholders Group</a:t>
          </a:r>
        </a:p>
      </dsp:txBody>
      <dsp:txXfrm>
        <a:off x="1282995" y="4429593"/>
        <a:ext cx="1469574" cy="912456"/>
      </dsp:txXfrm>
    </dsp:sp>
    <dsp:sp modelId="{0E05D178-54FF-4E4A-832E-23323CE7B380}">
      <dsp:nvSpPr>
        <dsp:cNvPr id="0" name=""/>
        <dsp:cNvSpPr/>
      </dsp:nvSpPr>
      <dsp:spPr>
        <a:xfrm>
          <a:off x="2094342" y="5653888"/>
          <a:ext cx="1526350" cy="969232"/>
        </a:xfrm>
        <a:prstGeom prst="roundRect">
          <a:avLst>
            <a:gd name="adj" fmla="val 10000"/>
          </a:avLst>
        </a:prstGeom>
        <a:solidFill>
          <a:srgbClr val="00B8B4"/>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F585736-21EF-4F89-80A5-F91A78CF828D}">
      <dsp:nvSpPr>
        <dsp:cNvPr id="0" name=""/>
        <dsp:cNvSpPr/>
      </dsp:nvSpPr>
      <dsp:spPr>
        <a:xfrm>
          <a:off x="2263937" y="5815003"/>
          <a:ext cx="1526350" cy="969232"/>
        </a:xfrm>
        <a:prstGeom prst="roundRect">
          <a:avLst>
            <a:gd name="adj" fmla="val 10000"/>
          </a:avLst>
        </a:prstGeom>
        <a:solidFill>
          <a:sysClr val="window" lastClr="FFFFFF">
            <a:alpha val="90000"/>
            <a:hueOff val="0"/>
            <a:satOff val="0"/>
            <a:lumOff val="0"/>
            <a:alphaOff val="0"/>
          </a:sysClr>
        </a:solidFill>
        <a:ln w="25400" cap="flat" cmpd="sng" algn="ctr">
          <a:solidFill>
            <a:srgbClr val="00808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E" sz="1400" b="1" kern="1200">
              <a:solidFill>
                <a:srgbClr val="008080"/>
              </a:solidFill>
              <a:latin typeface="Calibri"/>
              <a:ea typeface="+mn-ea"/>
              <a:cs typeface="+mn-cs"/>
            </a:rPr>
            <a:t>Consultative Committees</a:t>
          </a:r>
        </a:p>
      </dsp:txBody>
      <dsp:txXfrm>
        <a:off x="2292325" y="5843391"/>
        <a:ext cx="1469574" cy="912456"/>
      </dsp:txXfrm>
    </dsp:sp>
    <dsp:sp modelId="{7807556A-4176-4910-A88B-46F29D1EB2F7}">
      <dsp:nvSpPr>
        <dsp:cNvPr id="0" name=""/>
        <dsp:cNvSpPr/>
      </dsp:nvSpPr>
      <dsp:spPr>
        <a:xfrm>
          <a:off x="2950552" y="4240090"/>
          <a:ext cx="1526350" cy="969232"/>
        </a:xfrm>
        <a:prstGeom prst="roundRect">
          <a:avLst>
            <a:gd name="adj" fmla="val 10000"/>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A49917A-DC35-46CC-A505-2A5167D18291}">
      <dsp:nvSpPr>
        <dsp:cNvPr id="0" name=""/>
        <dsp:cNvSpPr/>
      </dsp:nvSpPr>
      <dsp:spPr>
        <a:xfrm>
          <a:off x="3120146" y="4401205"/>
          <a:ext cx="1526350" cy="969232"/>
        </a:xfrm>
        <a:prstGeom prst="roundRect">
          <a:avLst>
            <a:gd name="adj" fmla="val 10000"/>
          </a:avLst>
        </a:prstGeom>
        <a:solidFill>
          <a:sysClr val="window" lastClr="FFFFFF">
            <a:alpha val="90000"/>
            <a:hueOff val="0"/>
            <a:satOff val="0"/>
            <a:lumOff val="0"/>
            <a:alphaOff val="0"/>
          </a:sysClr>
        </a:solidFill>
        <a:ln w="25400" cap="flat" cmpd="sng" algn="ctr">
          <a:solidFill>
            <a:srgbClr val="00808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E" sz="1400" b="1" kern="1200">
              <a:solidFill>
                <a:srgbClr val="008080"/>
              </a:solidFill>
              <a:latin typeface="Calibri"/>
              <a:ea typeface="+mn-ea"/>
              <a:cs typeface="+mn-cs"/>
            </a:rPr>
            <a:t>Senior Officials Group</a:t>
          </a:r>
        </a:p>
      </dsp:txBody>
      <dsp:txXfrm>
        <a:off x="3148534" y="4429593"/>
        <a:ext cx="1469574" cy="9124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4740-B956-467F-AE85-CCEE3694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mccarthy.jx</dc:creator>
  <cp:lastModifiedBy>Orlaith Grehan</cp:lastModifiedBy>
  <cp:revision>2</cp:revision>
  <cp:lastPrinted>2014-05-21T12:31:00Z</cp:lastPrinted>
  <dcterms:created xsi:type="dcterms:W3CDTF">2014-05-30T09:55:00Z</dcterms:created>
  <dcterms:modified xsi:type="dcterms:W3CDTF">2014-05-30T09:55:00Z</dcterms:modified>
</cp:coreProperties>
</file>